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3E7D64" w:rsidP="00DD511A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3E7D64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Вероятностные алгоритмы, байесовские классификаторы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3E7D64" w:rsidP="00DD511A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3E7D64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Вероятностные алгоритмы, байесовские классификаторы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671B24" w:rsidRPr="003E7D64" w:rsidRDefault="003B1D07" w:rsidP="003B1D07">
      <w:pPr>
        <w:pStyle w:val="1"/>
      </w:pPr>
      <w:r>
        <w:lastRenderedPageBreak/>
        <w:t>Вероятностные алгоритмы</w:t>
      </w:r>
    </w:p>
    <w:p w:rsidR="00437298" w:rsidRPr="00437298" w:rsidRDefault="00437298" w:rsidP="00437298">
      <w:pPr>
        <w:jc w:val="left"/>
      </w:pPr>
      <w:r w:rsidRPr="00437298">
        <w:rPr>
          <w:bCs/>
        </w:rPr>
        <w:t>Есть алгоритмы, которые выдают не метку класса, а вероятность принадлежности классам.</w:t>
      </w:r>
    </w:p>
    <w:p w:rsidR="00515D42" w:rsidRDefault="00515D42" w:rsidP="00437298">
      <w:pPr>
        <w:jc w:val="left"/>
      </w:pPr>
      <w:r w:rsidRPr="00515D42">
        <w:t xml:space="preserve"> </w:t>
      </w:r>
      <w:r w:rsidR="00437298" w:rsidRPr="00437298">
        <w:t>Примеры таких алгоритмов</w:t>
      </w:r>
      <w:r w:rsidR="00437298">
        <w:t>:</w:t>
      </w:r>
    </w:p>
    <w:p w:rsidR="00437298" w:rsidRPr="00437298" w:rsidRDefault="00437298" w:rsidP="00437298">
      <w:pPr>
        <w:pStyle w:val="a4"/>
        <w:numPr>
          <w:ilvl w:val="0"/>
          <w:numId w:val="26"/>
        </w:numPr>
        <w:ind w:left="0" w:firstLine="709"/>
        <w:jc w:val="left"/>
      </w:pPr>
      <w:r w:rsidRPr="00437298">
        <w:t>наивный Байес</w:t>
      </w:r>
    </w:p>
    <w:p w:rsidR="00437298" w:rsidRPr="00437298" w:rsidRDefault="00437298" w:rsidP="00437298">
      <w:pPr>
        <w:pStyle w:val="a4"/>
        <w:numPr>
          <w:ilvl w:val="0"/>
          <w:numId w:val="26"/>
        </w:numPr>
        <w:ind w:left="0" w:firstLine="709"/>
        <w:jc w:val="left"/>
      </w:pPr>
      <w:r w:rsidRPr="00437298">
        <w:t xml:space="preserve">модификация </w:t>
      </w:r>
      <w:proofErr w:type="spellStart"/>
      <w:r w:rsidRPr="00437298">
        <w:rPr>
          <w:lang w:val="en-US"/>
        </w:rPr>
        <w:t>kNN</w:t>
      </w:r>
      <w:proofErr w:type="spellEnd"/>
      <w:r w:rsidRPr="00437298">
        <w:t xml:space="preserve"> </w:t>
      </w:r>
    </w:p>
    <w:p w:rsidR="00437298" w:rsidRDefault="00437298" w:rsidP="00437298">
      <w:pPr>
        <w:pStyle w:val="a4"/>
        <w:numPr>
          <w:ilvl w:val="0"/>
          <w:numId w:val="26"/>
        </w:numPr>
        <w:ind w:left="0" w:firstLine="709"/>
        <w:jc w:val="left"/>
      </w:pPr>
      <w:proofErr w:type="gramStart"/>
      <w:r>
        <w:t>модификация  решающего</w:t>
      </w:r>
      <w:proofErr w:type="gramEnd"/>
      <w:r>
        <w:t xml:space="preserve"> дерева.</w:t>
      </w:r>
    </w:p>
    <w:p w:rsidR="00437298" w:rsidRPr="00437298" w:rsidRDefault="00437298" w:rsidP="00437298">
      <w:pPr>
        <w:pStyle w:val="a4"/>
        <w:ind w:left="0" w:firstLine="0"/>
        <w:jc w:val="left"/>
      </w:pPr>
      <w:r w:rsidRPr="00437298">
        <w:t>Зачем нужны такие алгоритмы предсказания?</w:t>
      </w:r>
    </w:p>
    <w:p w:rsidR="00437298" w:rsidRPr="00437298" w:rsidRDefault="00437298" w:rsidP="00437298">
      <w:pPr>
        <w:pStyle w:val="a4"/>
        <w:numPr>
          <w:ilvl w:val="0"/>
          <w:numId w:val="27"/>
        </w:numPr>
        <w:ind w:left="0" w:firstLine="709"/>
        <w:jc w:val="left"/>
      </w:pPr>
      <w:r w:rsidRPr="00437298">
        <w:t>Когда данные будут подаваться на вход другим алгоритмам, вероятность несёт в себе дополнительную информацию: нашу уверенность в классификации.</w:t>
      </w:r>
    </w:p>
    <w:p w:rsidR="00437298" w:rsidRDefault="00437298" w:rsidP="00437298">
      <w:pPr>
        <w:pStyle w:val="a4"/>
        <w:numPr>
          <w:ilvl w:val="0"/>
          <w:numId w:val="27"/>
        </w:numPr>
        <w:ind w:left="0" w:firstLine="709"/>
        <w:jc w:val="left"/>
      </w:pPr>
      <w:r w:rsidRPr="00437298">
        <w:t>Возможность переложить ответственность на заказчика.</w:t>
      </w:r>
    </w:p>
    <w:p w:rsidR="00437298" w:rsidRDefault="00437298" w:rsidP="00437298">
      <w:pPr>
        <w:ind w:left="709" w:firstLine="0"/>
        <w:jc w:val="left"/>
        <w:rPr>
          <w:bCs/>
        </w:rPr>
      </w:pPr>
      <w:r w:rsidRPr="00437298">
        <w:rPr>
          <w:bCs/>
        </w:rPr>
        <w:t>Как измерить качество работы вероятностного алгоритма?</w:t>
      </w:r>
    </w:p>
    <w:p w:rsidR="00437298" w:rsidRPr="00437298" w:rsidRDefault="00437298" w:rsidP="00437298">
      <w:r w:rsidRPr="00437298">
        <w:t>Самый простой способ: округлить вероятности до целых значений и получить обычный алгоритм классификации.</w:t>
      </w:r>
      <w:r>
        <w:t xml:space="preserve"> </w:t>
      </w:r>
      <w:r w:rsidRPr="00437298">
        <w:t xml:space="preserve">А потом для округленных значений считать </w:t>
      </w:r>
      <w:r w:rsidRPr="00437298">
        <w:rPr>
          <w:lang w:val="en-US"/>
        </w:rPr>
        <w:t>precision</w:t>
      </w:r>
      <w:r w:rsidRPr="00437298">
        <w:t xml:space="preserve">, </w:t>
      </w:r>
      <w:r w:rsidRPr="00437298">
        <w:rPr>
          <w:lang w:val="en-US"/>
        </w:rPr>
        <w:t>recall</w:t>
      </w:r>
      <w:r w:rsidRPr="00437298">
        <w:t xml:space="preserve"> и т.д.</w:t>
      </w:r>
    </w:p>
    <w:p w:rsidR="00437298" w:rsidRPr="00437298" w:rsidRDefault="00437298" w:rsidP="00437298">
      <w:pPr>
        <w:jc w:val="left"/>
      </w:pPr>
      <w:r w:rsidRPr="00437298">
        <w:t>Такой способ не является оптимальным, особенно когда:</w:t>
      </w:r>
    </w:p>
    <w:p w:rsidR="00437298" w:rsidRPr="00437298" w:rsidRDefault="00EE211A" w:rsidP="00437298">
      <w:pPr>
        <w:jc w:val="left"/>
      </w:pPr>
      <w:r>
        <w:t xml:space="preserve">- </w:t>
      </w:r>
      <w:r w:rsidR="00437298" w:rsidRPr="00437298">
        <w:t>классы не сбалансированы (число объектов одного класса много больше объектов другого класса)</w:t>
      </w:r>
    </w:p>
    <w:p w:rsidR="00437298" w:rsidRPr="00437298" w:rsidRDefault="00EE211A" w:rsidP="00437298">
      <w:pPr>
        <w:jc w:val="left"/>
      </w:pPr>
      <w:r>
        <w:t xml:space="preserve">- </w:t>
      </w:r>
      <w:r w:rsidR="00437298" w:rsidRPr="00437298">
        <w:t>цены ошибок за неправильные классификации объектов класса 1 и класса 0 различны</w:t>
      </w:r>
    </w:p>
    <w:p w:rsidR="00EE211A" w:rsidRPr="00EE211A" w:rsidRDefault="00EE211A" w:rsidP="00EE211A">
      <w:pPr>
        <w:jc w:val="left"/>
      </w:pPr>
      <w:r>
        <w:t xml:space="preserve">- </w:t>
      </w:r>
      <w:r w:rsidRPr="00EE211A">
        <w:t xml:space="preserve">показатели качества работы вероятностного </w:t>
      </w:r>
      <w:proofErr w:type="gramStart"/>
      <w:r w:rsidRPr="00EE211A">
        <w:t>алгоритма  должны</w:t>
      </w:r>
      <w:proofErr w:type="gramEnd"/>
      <w:r w:rsidRPr="00EE211A">
        <w:t xml:space="preserve"> учитывать величину порога округления.</w:t>
      </w:r>
    </w:p>
    <w:p w:rsidR="00515D42" w:rsidRPr="00515D42" w:rsidRDefault="00437298" w:rsidP="00437298">
      <w:pPr>
        <w:pStyle w:val="1"/>
        <w:ind w:left="0" w:firstLine="0"/>
      </w:pPr>
      <w:r>
        <w:t>Наивный Байес</w:t>
      </w:r>
    </w:p>
    <w:p w:rsidR="00515D42" w:rsidRDefault="00EE211A" w:rsidP="00515D42">
      <w:r w:rsidRPr="00EE211A">
        <w:t>Как получить вероятности классов, когда признаков &gt;1?</w:t>
      </w:r>
    </w:p>
    <w:p w:rsidR="00EE211A" w:rsidRPr="00EE211A" w:rsidRDefault="00EE211A" w:rsidP="00EE211A">
      <w:r w:rsidRPr="00EE211A">
        <w:t xml:space="preserve">Пусть имеются данные: </w:t>
      </w:r>
    </w:p>
    <w:p w:rsidR="00EE211A" w:rsidRPr="00EE211A" w:rsidRDefault="00EE211A" w:rsidP="00EE211A">
      <w:r w:rsidRPr="00EE211A">
        <w:t xml:space="preserve">Если применять формулу Байеса для объекта </w:t>
      </w:r>
      <w:r w:rsidRPr="00EE211A">
        <w:rPr>
          <w:lang w:val="en-US"/>
        </w:rPr>
        <w:t>F</w:t>
      </w:r>
      <w:r w:rsidRPr="00EE211A">
        <w:t>, то нужно будет знать вероятности: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К’*Л’ | М) 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К’*Л’ | Ж),</w:t>
      </w:r>
    </w:p>
    <w:p w:rsidR="00EE211A" w:rsidRPr="00EE211A" w:rsidRDefault="00EE211A" w:rsidP="00EE211A">
      <w:r w:rsidRPr="00EE211A">
        <w:t xml:space="preserve">где </w:t>
      </w:r>
    </w:p>
    <w:p w:rsidR="00EE211A" w:rsidRPr="00EE211A" w:rsidRDefault="00EE211A" w:rsidP="00EE211A">
      <w:r w:rsidRPr="00EE211A">
        <w:t>К={курит</w:t>
      </w:r>
      <w:proofErr w:type="gramStart"/>
      <w:r w:rsidRPr="00EE211A">
        <w:t xml:space="preserve">},   </w:t>
      </w:r>
      <w:proofErr w:type="gramEnd"/>
      <w:r w:rsidRPr="00EE211A">
        <w:t>К’={не курит},</w:t>
      </w:r>
    </w:p>
    <w:p w:rsidR="00EE211A" w:rsidRPr="00EE211A" w:rsidRDefault="00EE211A" w:rsidP="00EE211A">
      <w:r w:rsidRPr="00EE211A">
        <w:lastRenderedPageBreak/>
        <w:t>Л</w:t>
      </w:r>
      <w:proofErr w:type="gramStart"/>
      <w:r w:rsidRPr="00EE211A">
        <w:t>={</w:t>
      </w:r>
      <w:proofErr w:type="gramEnd"/>
      <w:r w:rsidRPr="00EE211A">
        <w:t>любит кошек},   Л’= {не любит кошек},</w:t>
      </w:r>
    </w:p>
    <w:p w:rsidR="00EE211A" w:rsidRPr="00EE211A" w:rsidRDefault="00EE211A" w:rsidP="00EE211A">
      <w:r w:rsidRPr="00EE211A">
        <w:t>*= союз «и».</w:t>
      </w:r>
    </w:p>
    <w:p w:rsidR="00EE211A" w:rsidRDefault="00EE211A" w:rsidP="00EE211A">
      <w:r w:rsidRPr="00EE211A">
        <w:t>Как вычислить эти вероятности?</w:t>
      </w:r>
    </w:p>
    <w:p w:rsidR="00EE211A" w:rsidRDefault="00EE211A" w:rsidP="00EE211A">
      <w:pPr>
        <w:rPr>
          <w:b/>
        </w:rPr>
      </w:pPr>
      <w:r w:rsidRPr="00EE211A">
        <w:rPr>
          <w:b/>
        </w:rPr>
        <w:t>Теорема о произведении вероятности</w:t>
      </w:r>
    </w:p>
    <w:p w:rsidR="00EE211A" w:rsidRPr="00EE211A" w:rsidRDefault="00EE211A" w:rsidP="00EE211A">
      <w:pPr>
        <w:rPr>
          <w:lang w:val="en-US"/>
        </w:rPr>
      </w:pPr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rPr>
          <w:lang w:val="en-US"/>
        </w:rPr>
        <w:t>(</w:t>
      </w:r>
      <w:proofErr w:type="gramEnd"/>
      <w:r w:rsidRPr="00EE211A">
        <w:rPr>
          <w:lang w:val="en-US"/>
        </w:rPr>
        <w:t>A*B)=</w:t>
      </w:r>
      <w:proofErr w:type="spellStart"/>
      <w:r w:rsidRPr="00EE211A">
        <w:rPr>
          <w:lang w:val="en-US"/>
        </w:rPr>
        <w:t>Pr</w:t>
      </w:r>
      <w:proofErr w:type="spellEnd"/>
      <w:r w:rsidRPr="00EE211A">
        <w:rPr>
          <w:lang w:val="en-US"/>
        </w:rPr>
        <w:t>(A)*</w:t>
      </w:r>
      <w:proofErr w:type="spellStart"/>
      <w:r w:rsidRPr="00EE211A">
        <w:rPr>
          <w:lang w:val="en-US"/>
        </w:rPr>
        <w:t>Pr</w:t>
      </w:r>
      <w:proofErr w:type="spellEnd"/>
      <w:r w:rsidRPr="00EE211A">
        <w:rPr>
          <w:lang w:val="en-US"/>
        </w:rPr>
        <w:t>(B),</w:t>
      </w:r>
    </w:p>
    <w:p w:rsidR="00EE211A" w:rsidRPr="00EE211A" w:rsidRDefault="00EE211A" w:rsidP="00EE211A">
      <w:r w:rsidRPr="00EE211A">
        <w:t>если события А и В не зависят друг от друга.</w:t>
      </w:r>
    </w:p>
    <w:p w:rsidR="00EE211A" w:rsidRPr="00EE211A" w:rsidRDefault="00EE211A" w:rsidP="00EE211A">
      <w:r w:rsidRPr="00EE211A">
        <w:t xml:space="preserve">Решая нашу задачу, сделаем допущение, что курение НЕ ЗАВИСИТ от любви к кошкам и наоборот (а в жизни это действительно так?). </w:t>
      </w:r>
    </w:p>
    <w:p w:rsidR="00EE211A" w:rsidRPr="00EE211A" w:rsidRDefault="00EE211A" w:rsidP="00EE211A">
      <w:r w:rsidRPr="00EE211A">
        <w:t>Тогда мы получаем: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К’*Л’ | М)=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 | М)*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(Л’ | М),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К’*Л’ | Ж)=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 | Ж)*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(Л’ | Ж),</w:t>
      </w:r>
    </w:p>
    <w:p w:rsidR="00EE211A" w:rsidRPr="00EE211A" w:rsidRDefault="00EE211A" w:rsidP="00EE211A">
      <w:r w:rsidRPr="00EE211A">
        <w:t>а вероятности из правых частей равенств можно найти по таблице.</w:t>
      </w:r>
    </w:p>
    <w:p w:rsidR="00EE211A" w:rsidRDefault="00EE211A" w:rsidP="00EE211A">
      <w:pPr>
        <w:rPr>
          <w:b/>
        </w:rPr>
      </w:pPr>
      <w:r>
        <w:rPr>
          <w:b/>
        </w:rPr>
        <w:t>Решение примера</w:t>
      </w:r>
    </w:p>
    <w:p w:rsidR="00EE211A" w:rsidRPr="00EE211A" w:rsidRDefault="00EE211A" w:rsidP="00EE211A">
      <w:r w:rsidRPr="00EE211A">
        <w:t>Из таблицы получаем вероятности: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Ж)=2/5 </w:t>
      </w:r>
      <w:r w:rsidRPr="00EE211A">
        <w:tab/>
      </w:r>
      <w:r w:rsidRPr="00EE211A">
        <w:tab/>
      </w:r>
      <w:proofErr w:type="spellStart"/>
      <w:r w:rsidRPr="00EE211A">
        <w:rPr>
          <w:lang w:val="en-US"/>
        </w:rPr>
        <w:t>Pr</w:t>
      </w:r>
      <w:proofErr w:type="spellEnd"/>
      <w:r w:rsidRPr="00EE211A">
        <w:t>(М)=3/5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К|Ж)</w:t>
      </w:r>
      <w:r>
        <w:t xml:space="preserve">=1/2     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(К’|Ж)=1/2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К|М)</w:t>
      </w:r>
      <w:r>
        <w:t>=2/3</w:t>
      </w:r>
      <w:r>
        <w:tab/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(К’|М)=1/3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Л|Ж)=1/2</w:t>
      </w:r>
      <w:r w:rsidRPr="00EE211A">
        <w:tab/>
      </w:r>
      <w:proofErr w:type="spellStart"/>
      <w:r w:rsidRPr="00EE211A">
        <w:rPr>
          <w:lang w:val="en-US"/>
        </w:rPr>
        <w:t>Pr</w:t>
      </w:r>
      <w:proofErr w:type="spellEnd"/>
      <w:r w:rsidRPr="00EE211A">
        <w:t>(Л’|Ж)=1/2</w:t>
      </w:r>
    </w:p>
    <w:p w:rsid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Л|М)=1/3</w:t>
      </w:r>
      <w:r w:rsidRPr="00EE211A">
        <w:tab/>
      </w:r>
      <w:proofErr w:type="spellStart"/>
      <w:r w:rsidRPr="00EE211A">
        <w:rPr>
          <w:lang w:val="en-US"/>
        </w:rPr>
        <w:t>Pr</w:t>
      </w:r>
      <w:proofErr w:type="spellEnd"/>
      <w:r w:rsidRPr="00EE211A">
        <w:t>(Л’|М)=2/3</w:t>
      </w:r>
    </w:p>
    <w:p w:rsidR="00EE211A" w:rsidRPr="00EE211A" w:rsidRDefault="00EE211A" w:rsidP="00EE211A">
      <w:r w:rsidRPr="00EE211A">
        <w:t xml:space="preserve">По формуле Байеса для объекта </w:t>
      </w:r>
      <w:r w:rsidRPr="00EE211A">
        <w:rPr>
          <w:lang w:val="en-US"/>
        </w:rPr>
        <w:t>F</w:t>
      </w:r>
      <w:r w:rsidRPr="00EE211A">
        <w:t xml:space="preserve"> получаем вероятности принадлежности классам: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(К’Л’|Ж)*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(Ж)/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М|К’Л’)=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(К’Л’|М)*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t>Используем предположение о независимости курения от любви к кошкам: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(К’|Ж)*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(Л’|Ж)*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(Ж)/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М|К’Л’)=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(К’|М)*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(Л’|М)*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t>Подставляем числа: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Ж|К’Л’)= (1/2* 1/3* 2/5)/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(К’Л’)=(1/15)/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М|К’Л’)= (2/3* 1/3* 3/5)/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(К’Л’)=(2/15)/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t xml:space="preserve">По формуле Байеса для объекта </w:t>
      </w:r>
      <w:r w:rsidRPr="00EE211A">
        <w:rPr>
          <w:lang w:val="en-US"/>
        </w:rPr>
        <w:t>F</w:t>
      </w:r>
      <w:r w:rsidRPr="00EE211A">
        <w:t xml:space="preserve"> получаем вероятности принадлежности классам: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(К’Л’|Ж)*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(Ж)/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М|К’Л’)=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(К’Л’|М)*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lastRenderedPageBreak/>
        <w:t>Используем предположение о независимости курения от любви к кошкам: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(К’|Ж)*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(Л’|Ж)*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(Ж)/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М|К’Л’)=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(К’|М)*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(Л’|М)*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t>Подставляем числа: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Ж|К’Л’)= (1/2* 1/3* 2/5)/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(К’Л’)=(1/15)/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М|К’Л’)= (2/3* 1/3* 3/5)/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(К’Л’)=(2/15)/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(К’Л’)</w:t>
      </w:r>
    </w:p>
    <w:p w:rsidR="00EE211A" w:rsidRPr="00EE211A" w:rsidRDefault="00EE211A" w:rsidP="00EE211A">
      <w:r w:rsidRPr="00EE211A">
        <w:t xml:space="preserve">Величину </w:t>
      </w:r>
      <w:proofErr w:type="spellStart"/>
      <w:r w:rsidRPr="00EE211A">
        <w:rPr>
          <w:lang w:val="en-US"/>
        </w:rPr>
        <w:t>Pr</w:t>
      </w:r>
      <w:proofErr w:type="spellEnd"/>
      <w:r w:rsidRPr="00EE211A">
        <w:t xml:space="preserve">(К’Л’) можно не вычислять, а воспользоваться равенством </w:t>
      </w:r>
    </w:p>
    <w:p w:rsidR="00EE211A" w:rsidRPr="00EE211A" w:rsidRDefault="00EE211A" w:rsidP="00EE211A">
      <w:pPr>
        <w:ind w:firstLine="0"/>
      </w:pPr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 xml:space="preserve">Ж|К’Л’)+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(М|К’Л’)=1</w:t>
      </w:r>
    </w:p>
    <w:p w:rsidR="00EE211A" w:rsidRPr="00EE211A" w:rsidRDefault="00EE211A" w:rsidP="00EE211A">
      <w:pPr>
        <w:ind w:firstLine="0"/>
      </w:pPr>
      <w:r w:rsidRPr="00EE211A">
        <w:t xml:space="preserve">и получить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(Ж|К’Л</w:t>
      </w:r>
      <w:proofErr w:type="gramStart"/>
      <w:r w:rsidRPr="00EE211A">
        <w:t>’)=</w:t>
      </w:r>
      <w:proofErr w:type="gramEnd"/>
      <w:r w:rsidRPr="00EE211A">
        <w:t>1/3</w:t>
      </w:r>
      <w:r w:rsidRPr="00EE211A">
        <w:tab/>
        <w:t xml:space="preserve">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(М|К’Л’)=2/3</w:t>
      </w:r>
    </w:p>
    <w:p w:rsidR="00EE211A" w:rsidRPr="00EE211A" w:rsidRDefault="00EE211A" w:rsidP="00EE211A">
      <w:r w:rsidRPr="00EE211A">
        <w:t>Таким образом, принадлежность классу мужчин в 2 раза выше принадлежности классу женщин.</w:t>
      </w:r>
    </w:p>
    <w:p w:rsidR="00EE211A" w:rsidRPr="00EE211A" w:rsidRDefault="00EE211A" w:rsidP="00EE211A">
      <w:proofErr w:type="spellStart"/>
      <w:proofErr w:type="gramStart"/>
      <w:r w:rsidRPr="00EE211A">
        <w:rPr>
          <w:lang w:val="en-US"/>
        </w:rPr>
        <w:t>Pr</w:t>
      </w:r>
      <w:proofErr w:type="spellEnd"/>
      <w:r w:rsidRPr="00EE211A">
        <w:t>(</w:t>
      </w:r>
      <w:proofErr w:type="gramEnd"/>
      <w:r w:rsidRPr="00EE211A">
        <w:t>Ж|К’Л’)=1/3</w:t>
      </w:r>
      <w:r w:rsidRPr="00EE211A">
        <w:tab/>
        <w:t xml:space="preserve"> </w:t>
      </w:r>
      <w:proofErr w:type="spellStart"/>
      <w:r w:rsidRPr="00EE211A">
        <w:rPr>
          <w:lang w:val="en-US"/>
        </w:rPr>
        <w:t>Pr</w:t>
      </w:r>
      <w:proofErr w:type="spellEnd"/>
      <w:r w:rsidRPr="00EE211A">
        <w:t>(М|К’Л’)=2/3</w:t>
      </w:r>
    </w:p>
    <w:p w:rsidR="00EE211A" w:rsidRPr="00EE211A" w:rsidRDefault="00EE211A" w:rsidP="00EE211A">
      <w:r w:rsidRPr="00EE211A">
        <w:t xml:space="preserve">Аналогично обрабатываются таблицы с </w:t>
      </w:r>
      <w:proofErr w:type="spellStart"/>
      <w:r w:rsidRPr="00EE211A">
        <w:t>бОльшим</w:t>
      </w:r>
      <w:proofErr w:type="spellEnd"/>
      <w:r w:rsidRPr="00EE211A">
        <w:t xml:space="preserve"> числом признаков.</w:t>
      </w:r>
    </w:p>
    <w:p w:rsidR="00EE211A" w:rsidRPr="00EE211A" w:rsidRDefault="00EE211A" w:rsidP="00EE211A">
      <w:pPr>
        <w:rPr>
          <w:b/>
        </w:rPr>
      </w:pPr>
      <w:r w:rsidRPr="00EE211A">
        <w:rPr>
          <w:b/>
        </w:rPr>
        <w:t>Допущение о независимости признаков</w:t>
      </w:r>
    </w:p>
    <w:p w:rsidR="00EE211A" w:rsidRPr="00EE211A" w:rsidRDefault="00EE211A" w:rsidP="00EE211A">
      <w:r w:rsidRPr="00EE211A">
        <w:t xml:space="preserve">Работа классификатора существенно использует предположение о независимости признаков друг от друга. </w:t>
      </w:r>
    </w:p>
    <w:p w:rsidR="00EE211A" w:rsidRPr="00EE211A" w:rsidRDefault="00EE211A" w:rsidP="00EE211A">
      <w:r w:rsidRPr="00EE211A">
        <w:t xml:space="preserve">Но независимость признаков (когда коэффициент </w:t>
      </w:r>
      <w:proofErr w:type="spellStart"/>
      <w:r w:rsidRPr="00EE211A">
        <w:t>корр</w:t>
      </w:r>
      <w:proofErr w:type="spellEnd"/>
      <w:r w:rsidRPr="00EE211A">
        <w:sym w:font="Symbol" w:char="F0BB"/>
      </w:r>
      <w:r w:rsidRPr="00EE211A">
        <w:t xml:space="preserve">0) не часто наблюдается на практике. </w:t>
      </w:r>
    </w:p>
    <w:p w:rsidR="00EE211A" w:rsidRPr="00EE211A" w:rsidRDefault="00EE211A" w:rsidP="00EE211A">
      <w:r w:rsidRPr="00EE211A">
        <w:t>Поэтому этот классификатор называют наивным байесовским классификатором (НБК).</w:t>
      </w:r>
    </w:p>
    <w:p w:rsidR="00EE211A" w:rsidRDefault="00EE211A" w:rsidP="00EE211A">
      <w:r w:rsidRPr="00EE211A">
        <w:t>Когда между признаками существует сильная зависимость НБК может сильно ошибаться.</w:t>
      </w:r>
    </w:p>
    <w:p w:rsidR="00472F8B" w:rsidRDefault="00472F8B" w:rsidP="00EE211A">
      <w:r w:rsidRPr="00472F8B">
        <w:t>Плюсы НБК</w:t>
      </w:r>
      <w:r>
        <w:t>:</w:t>
      </w:r>
    </w:p>
    <w:p w:rsidR="00472F8B" w:rsidRPr="00472F8B" w:rsidRDefault="00472F8B" w:rsidP="00472F8B">
      <w:pPr>
        <w:pStyle w:val="a4"/>
        <w:numPr>
          <w:ilvl w:val="0"/>
          <w:numId w:val="28"/>
        </w:numPr>
        <w:ind w:left="0" w:firstLine="709"/>
      </w:pPr>
      <w:r w:rsidRPr="00472F8B">
        <w:t>Простота и быстрая работа. Используется в системах массового обслуживания. Например, при фильтрации спама.</w:t>
      </w:r>
    </w:p>
    <w:p w:rsidR="00472F8B" w:rsidRPr="00472F8B" w:rsidRDefault="00472F8B" w:rsidP="00472F8B">
      <w:pPr>
        <w:pStyle w:val="a4"/>
        <w:numPr>
          <w:ilvl w:val="0"/>
          <w:numId w:val="28"/>
        </w:numPr>
        <w:ind w:left="0" w:firstLine="709"/>
      </w:pPr>
      <w:r w:rsidRPr="00472F8B">
        <w:t>В некоторых случаях НБК хорошо работает даже для коррелированных признаков. Например, при фильтрации спама признаки, как правило, не являются независимыми.</w:t>
      </w:r>
    </w:p>
    <w:p w:rsidR="00EE211A" w:rsidRPr="00EE211A" w:rsidRDefault="00EE211A" w:rsidP="00EE211A">
      <w:r w:rsidRPr="00EE211A">
        <w:t>Мы познакомились с алгоритмом «наивного Байеса».</w:t>
      </w:r>
      <w:r>
        <w:t xml:space="preserve"> </w:t>
      </w:r>
      <w:r w:rsidRPr="00EE211A">
        <w:t>Теоретически он будет хорошо работать, если признаки не зависят друг от друга.</w:t>
      </w:r>
      <w:r>
        <w:t xml:space="preserve"> </w:t>
      </w:r>
      <w:r w:rsidRPr="00EE211A">
        <w:t>Однако на практике он прекрасно работает и с зависимыми признаками.</w:t>
      </w:r>
      <w:bookmarkStart w:id="0" w:name="_GoBack"/>
      <w:bookmarkEnd w:id="0"/>
    </w:p>
    <w:p w:rsidR="00EE211A" w:rsidRPr="00EE211A" w:rsidRDefault="00EE211A" w:rsidP="00EE211A">
      <w:pPr>
        <w:rPr>
          <w:b/>
        </w:rPr>
      </w:pPr>
    </w:p>
    <w:p w:rsidR="00EE211A" w:rsidRPr="00EE211A" w:rsidRDefault="00EE211A" w:rsidP="00EE211A"/>
    <w:sectPr w:rsidR="00EE211A" w:rsidRPr="00EE211A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3D" w:rsidRDefault="00C54B3D" w:rsidP="00657AD0">
      <w:pPr>
        <w:spacing w:line="240" w:lineRule="auto"/>
      </w:pPr>
      <w:r>
        <w:separator/>
      </w:r>
    </w:p>
  </w:endnote>
  <w:endnote w:type="continuationSeparator" w:id="0">
    <w:p w:rsidR="00C54B3D" w:rsidRDefault="00C54B3D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472F8B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3D" w:rsidRDefault="00C54B3D" w:rsidP="00657AD0">
      <w:pPr>
        <w:spacing w:line="240" w:lineRule="auto"/>
      </w:pPr>
      <w:r>
        <w:separator/>
      </w:r>
    </w:p>
  </w:footnote>
  <w:footnote w:type="continuationSeparator" w:id="0">
    <w:p w:rsidR="00C54B3D" w:rsidRDefault="00C54B3D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7D16CD8"/>
    <w:multiLevelType w:val="hybridMultilevel"/>
    <w:tmpl w:val="DD583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A4465C"/>
    <w:multiLevelType w:val="hybridMultilevel"/>
    <w:tmpl w:val="0C266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25604E2"/>
    <w:multiLevelType w:val="multilevel"/>
    <w:tmpl w:val="10AA8E0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3197CD0"/>
    <w:multiLevelType w:val="hybridMultilevel"/>
    <w:tmpl w:val="0AA22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5362121"/>
    <w:multiLevelType w:val="hybridMultilevel"/>
    <w:tmpl w:val="46D25C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BD5504"/>
    <w:multiLevelType w:val="hybridMultilevel"/>
    <w:tmpl w:val="79F2B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07428F7"/>
    <w:multiLevelType w:val="hybridMultilevel"/>
    <w:tmpl w:val="6526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164F6"/>
    <w:multiLevelType w:val="hybridMultilevel"/>
    <w:tmpl w:val="05A6F8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3E710C6"/>
    <w:multiLevelType w:val="hybridMultilevel"/>
    <w:tmpl w:val="CEDC545C"/>
    <w:lvl w:ilvl="0" w:tplc="11741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17E4F46"/>
    <w:multiLevelType w:val="hybridMultilevel"/>
    <w:tmpl w:val="FDC62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BC8095D"/>
    <w:multiLevelType w:val="hybridMultilevel"/>
    <w:tmpl w:val="A65EF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7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7"/>
  </w:num>
  <w:num w:numId="3">
    <w:abstractNumId w:val="2"/>
  </w:num>
  <w:num w:numId="4">
    <w:abstractNumId w:val="19"/>
  </w:num>
  <w:num w:numId="5">
    <w:abstractNumId w:val="8"/>
  </w:num>
  <w:num w:numId="6">
    <w:abstractNumId w:val="23"/>
  </w:num>
  <w:num w:numId="7">
    <w:abstractNumId w:val="1"/>
  </w:num>
  <w:num w:numId="8">
    <w:abstractNumId w:val="22"/>
  </w:num>
  <w:num w:numId="9">
    <w:abstractNumId w:val="26"/>
  </w:num>
  <w:num w:numId="10">
    <w:abstractNumId w:val="18"/>
  </w:num>
  <w:num w:numId="11">
    <w:abstractNumId w:val="17"/>
  </w:num>
  <w:num w:numId="12">
    <w:abstractNumId w:val="11"/>
  </w:num>
  <w:num w:numId="13">
    <w:abstractNumId w:val="15"/>
  </w:num>
  <w:num w:numId="14">
    <w:abstractNumId w:val="0"/>
  </w:num>
  <w:num w:numId="15">
    <w:abstractNumId w:val="24"/>
  </w:num>
  <w:num w:numId="16">
    <w:abstractNumId w:val="16"/>
  </w:num>
  <w:num w:numId="17">
    <w:abstractNumId w:val="10"/>
  </w:num>
  <w:num w:numId="18">
    <w:abstractNumId w:val="20"/>
  </w:num>
  <w:num w:numId="19">
    <w:abstractNumId w:val="25"/>
  </w:num>
  <w:num w:numId="20">
    <w:abstractNumId w:val="12"/>
  </w:num>
  <w:num w:numId="21">
    <w:abstractNumId w:val="6"/>
  </w:num>
  <w:num w:numId="22">
    <w:abstractNumId w:val="3"/>
  </w:num>
  <w:num w:numId="23">
    <w:abstractNumId w:val="21"/>
  </w:num>
  <w:num w:numId="24">
    <w:abstractNumId w:val="9"/>
  </w:num>
  <w:num w:numId="25">
    <w:abstractNumId w:val="4"/>
  </w:num>
  <w:num w:numId="26">
    <w:abstractNumId w:val="13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65508"/>
    <w:rsid w:val="001000BB"/>
    <w:rsid w:val="00100267"/>
    <w:rsid w:val="00121989"/>
    <w:rsid w:val="0014445C"/>
    <w:rsid w:val="00160D01"/>
    <w:rsid w:val="001816E6"/>
    <w:rsid w:val="0018640A"/>
    <w:rsid w:val="001E0700"/>
    <w:rsid w:val="001F21B9"/>
    <w:rsid w:val="0023234D"/>
    <w:rsid w:val="002524F4"/>
    <w:rsid w:val="00253938"/>
    <w:rsid w:val="0025395C"/>
    <w:rsid w:val="002A3F8A"/>
    <w:rsid w:val="002D5869"/>
    <w:rsid w:val="002F70F5"/>
    <w:rsid w:val="00302C3E"/>
    <w:rsid w:val="003B1D07"/>
    <w:rsid w:val="003D70D4"/>
    <w:rsid w:val="003E7D64"/>
    <w:rsid w:val="003F1A44"/>
    <w:rsid w:val="003F2354"/>
    <w:rsid w:val="00437298"/>
    <w:rsid w:val="004654BC"/>
    <w:rsid w:val="00472F8B"/>
    <w:rsid w:val="004A479B"/>
    <w:rsid w:val="004C3C38"/>
    <w:rsid w:val="004D759F"/>
    <w:rsid w:val="00515D42"/>
    <w:rsid w:val="005319C7"/>
    <w:rsid w:val="00544BC4"/>
    <w:rsid w:val="00566E63"/>
    <w:rsid w:val="005803F0"/>
    <w:rsid w:val="005B19DD"/>
    <w:rsid w:val="005D20EC"/>
    <w:rsid w:val="005F283E"/>
    <w:rsid w:val="005F6140"/>
    <w:rsid w:val="006516AB"/>
    <w:rsid w:val="00655107"/>
    <w:rsid w:val="00657AD0"/>
    <w:rsid w:val="006670CD"/>
    <w:rsid w:val="00671B24"/>
    <w:rsid w:val="00680547"/>
    <w:rsid w:val="006A5ACC"/>
    <w:rsid w:val="00714E51"/>
    <w:rsid w:val="0071687B"/>
    <w:rsid w:val="00731470"/>
    <w:rsid w:val="008077C5"/>
    <w:rsid w:val="008448AD"/>
    <w:rsid w:val="00885134"/>
    <w:rsid w:val="008852FF"/>
    <w:rsid w:val="00891C6A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720E0"/>
    <w:rsid w:val="00AE522B"/>
    <w:rsid w:val="00B038B2"/>
    <w:rsid w:val="00B10EDB"/>
    <w:rsid w:val="00B576B7"/>
    <w:rsid w:val="00B62018"/>
    <w:rsid w:val="00B6558F"/>
    <w:rsid w:val="00BA0509"/>
    <w:rsid w:val="00BC58ED"/>
    <w:rsid w:val="00BD09EB"/>
    <w:rsid w:val="00BD6090"/>
    <w:rsid w:val="00BE325F"/>
    <w:rsid w:val="00C27902"/>
    <w:rsid w:val="00C54B3D"/>
    <w:rsid w:val="00C65FE3"/>
    <w:rsid w:val="00CA153F"/>
    <w:rsid w:val="00CB18D1"/>
    <w:rsid w:val="00D452BA"/>
    <w:rsid w:val="00D609D9"/>
    <w:rsid w:val="00D649A8"/>
    <w:rsid w:val="00D8573D"/>
    <w:rsid w:val="00D85E29"/>
    <w:rsid w:val="00D86352"/>
    <w:rsid w:val="00D903BF"/>
    <w:rsid w:val="00DA3AED"/>
    <w:rsid w:val="00DB217B"/>
    <w:rsid w:val="00DD04E3"/>
    <w:rsid w:val="00DD511A"/>
    <w:rsid w:val="00DF6401"/>
    <w:rsid w:val="00E3643D"/>
    <w:rsid w:val="00E50349"/>
    <w:rsid w:val="00E704A5"/>
    <w:rsid w:val="00E91068"/>
    <w:rsid w:val="00EE211A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D99AD"/>
  <w15:docId w15:val="{1A7AAC34-C7B7-48EC-8FD5-10D5D6B7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07E0F-25BA-4DB5-8D3D-0177BA58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458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</cp:lastModifiedBy>
  <cp:revision>2</cp:revision>
  <cp:lastPrinted>2021-12-13T14:17:00Z</cp:lastPrinted>
  <dcterms:created xsi:type="dcterms:W3CDTF">2022-04-15T11:17:00Z</dcterms:created>
  <dcterms:modified xsi:type="dcterms:W3CDTF">2022-04-18T07:10:00Z</dcterms:modified>
</cp:coreProperties>
</file>