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r>
                        <w:t>Шевляков</w:t>
                      </w:r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080260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Автокодировщики</w:t>
                            </w:r>
                            <w:proofErr w:type="spellEnd"/>
                            <w:r w:rsidR="00B97222" w:rsidRPr="00B9722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080260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Автокодировщики</w:t>
                      </w:r>
                      <w:r w:rsidR="00B97222" w:rsidRPr="00B97222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92421D" w:rsidRDefault="00080260" w:rsidP="00080260">
      <w:pPr>
        <w:pStyle w:val="1"/>
      </w:pPr>
      <w:r w:rsidRPr="00080260">
        <w:lastRenderedPageBreak/>
        <w:t>Постановка задачи</w:t>
      </w:r>
    </w:p>
    <w:p w:rsidR="00B37EBE" w:rsidRDefault="00080260" w:rsidP="00080260">
      <w:r w:rsidRPr="00080260">
        <w:t xml:space="preserve">Давайте </w:t>
      </w:r>
      <w:r>
        <w:t>сделаем</w:t>
      </w:r>
      <w:r w:rsidRPr="00080260">
        <w:t xml:space="preserve"> НС, которая должна выдать ответ, в точности равный входу (вход и выход не обязательно могут быть картинками).</w:t>
      </w:r>
    </w:p>
    <w:p w:rsidR="00B37EBE" w:rsidRDefault="00B37EBE" w:rsidP="00080260"/>
    <w:p w:rsidR="00080260" w:rsidRPr="00080260" w:rsidRDefault="00080260" w:rsidP="00080260">
      <w:r>
        <w:t xml:space="preserve"> </w:t>
      </w:r>
      <w:r w:rsidRPr="00080260">
        <w:t>Неужели так сложно подобрать веса НС, чтобы она осуществляла бы тождественное преобразование. То есть ее функция равна F</w:t>
      </w:r>
      <w:r w:rsidRPr="00080260">
        <w:rPr>
          <w:vertAlign w:val="subscript"/>
        </w:rPr>
        <w:t>NN</w:t>
      </w:r>
      <w:r w:rsidRPr="00080260">
        <w:t xml:space="preserve">(x)=x. </w:t>
      </w:r>
    </w:p>
    <w:p w:rsidR="00080260" w:rsidRPr="00080260" w:rsidRDefault="00080260" w:rsidP="00080260">
      <w:r w:rsidRPr="00080260">
        <w:t>Конечно, сделать так, чтобы внутренние нейроны перенесли всю информацию от начала к концу НС, не сложно.</w:t>
      </w:r>
      <w:r>
        <w:t xml:space="preserve"> </w:t>
      </w:r>
      <w:r w:rsidRPr="00080260">
        <w:t>А мы возьмём и усложним жизнь нашей НС!</w:t>
      </w:r>
    </w:p>
    <w:p w:rsidR="00080260" w:rsidRPr="00080260" w:rsidRDefault="00B37EBE" w:rsidP="00080260">
      <w:r w:rsidRPr="00B37EBE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614045</wp:posOffset>
            </wp:positionV>
            <wp:extent cx="6409690" cy="2897505"/>
            <wp:effectExtent l="0" t="0" r="0" b="0"/>
            <wp:wrapTopAndBottom/>
            <wp:docPr id="72" name="Google Shape;72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oogle Shape;72;p16"/>
                    <pic:cNvPicPr preferRelativeResize="0"/>
                  </pic:nvPicPr>
                  <pic:blipFill rotWithShape="1"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1"/>
                    <a:stretch/>
                  </pic:blipFill>
                  <pic:spPr>
                    <a:xfrm>
                      <a:off x="0" y="0"/>
                      <a:ext cx="640969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260" w:rsidRPr="00080260">
        <w:t>А давайте сделаем специально слой в центре НС очень узким, то есть число нейронов на этом слое меньше размерности входа (выхода) НС.</w:t>
      </w:r>
    </w:p>
    <w:p w:rsidR="00080260" w:rsidRPr="00080260" w:rsidRDefault="00080260" w:rsidP="00080260">
      <w:r w:rsidRPr="00080260">
        <w:t>Что это даст?</w:t>
      </w:r>
      <w:r>
        <w:t xml:space="preserve"> </w:t>
      </w:r>
      <w:r w:rsidRPr="00080260">
        <w:t xml:space="preserve">Мы </w:t>
      </w:r>
      <w:r w:rsidRPr="00080260">
        <w:rPr>
          <w:b/>
          <w:bCs/>
        </w:rPr>
        <w:t>заставляем</w:t>
      </w:r>
      <w:r w:rsidRPr="00080260">
        <w:t xml:space="preserve"> НС находить в объекте самую важную информацию и только ее передавать через бутылочное горлышко.</w:t>
      </w:r>
    </w:p>
    <w:p w:rsidR="00080260" w:rsidRPr="00080260" w:rsidRDefault="00080260" w:rsidP="00080260">
      <w:r w:rsidRPr="00080260">
        <w:t xml:space="preserve">Как подобрать оптимальные веса </w:t>
      </w:r>
      <w:proofErr w:type="spellStart"/>
      <w:r w:rsidRPr="00080260">
        <w:t>автокодировщика</w:t>
      </w:r>
      <w:proofErr w:type="spellEnd"/>
      <w:r w:rsidRPr="00080260">
        <w:t>?</w:t>
      </w:r>
    </w:p>
    <w:p w:rsidR="00080260" w:rsidRDefault="00080260" w:rsidP="00080260">
      <w:r w:rsidRPr="00080260">
        <w:t xml:space="preserve">Для этого нужно составить </w:t>
      </w:r>
      <w:r w:rsidRPr="00080260">
        <w:rPr>
          <w:b/>
          <w:bCs/>
        </w:rPr>
        <w:t xml:space="preserve">функцию потерь </w:t>
      </w:r>
      <w:proofErr w:type="spellStart"/>
      <w:r w:rsidRPr="00080260">
        <w:rPr>
          <w:b/>
          <w:bCs/>
        </w:rPr>
        <w:t>автокодировщика</w:t>
      </w:r>
      <w:proofErr w:type="spellEnd"/>
      <w:r w:rsidRPr="00080260">
        <w:t>!</w:t>
      </w:r>
    </w:p>
    <w:p w:rsidR="00080260" w:rsidRDefault="00080260" w:rsidP="00080260">
      <w:pPr>
        <w:pStyle w:val="2"/>
      </w:pPr>
      <w:r w:rsidRPr="00080260">
        <w:t xml:space="preserve">Функция потерь </w:t>
      </w:r>
      <w:proofErr w:type="spellStart"/>
      <w:r w:rsidRPr="00080260">
        <w:t>автокодировщика</w:t>
      </w:r>
      <w:proofErr w:type="spellEnd"/>
    </w:p>
    <w:p w:rsidR="00080260" w:rsidRPr="00080260" w:rsidRDefault="00080260" w:rsidP="00080260">
      <w:r w:rsidRPr="00080260">
        <w:t>Если на вход АК подается вектор чисел x=(x</w:t>
      </w:r>
      <w:proofErr w:type="gramStart"/>
      <w:r w:rsidRPr="00080260">
        <w:rPr>
          <w:vertAlign w:val="subscript"/>
        </w:rPr>
        <w:t>1</w:t>
      </w:r>
      <w:r w:rsidRPr="00080260">
        <w:t>,...</w:t>
      </w:r>
      <w:proofErr w:type="gramEnd"/>
      <w:r w:rsidRPr="00080260">
        <w:t>,</w:t>
      </w:r>
      <w:proofErr w:type="spellStart"/>
      <w:r w:rsidRPr="00080260">
        <w:t>x</w:t>
      </w:r>
      <w:r w:rsidRPr="00080260">
        <w:rPr>
          <w:vertAlign w:val="subscript"/>
        </w:rPr>
        <w:t>n</w:t>
      </w:r>
      <w:proofErr w:type="spellEnd"/>
      <w:r w:rsidRPr="00080260">
        <w:t>), то функция сети F</w:t>
      </w:r>
      <w:r w:rsidRPr="00080260">
        <w:rPr>
          <w:vertAlign w:val="subscript"/>
        </w:rPr>
        <w:t>NN</w:t>
      </w:r>
      <w:r w:rsidRPr="00080260">
        <w:t>(x) — это тоже вектор F</w:t>
      </w:r>
      <w:r w:rsidRPr="00080260">
        <w:rPr>
          <w:vertAlign w:val="subscript"/>
        </w:rPr>
        <w:t>NN</w:t>
      </w:r>
      <w:r w:rsidRPr="00080260">
        <w:t>(x)=(F</w:t>
      </w:r>
      <w:r w:rsidRPr="00080260">
        <w:rPr>
          <w:vertAlign w:val="subscript"/>
        </w:rPr>
        <w:t>1</w:t>
      </w:r>
      <w:r w:rsidRPr="00080260">
        <w:t>(x),...,</w:t>
      </w:r>
      <w:proofErr w:type="spellStart"/>
      <w:r w:rsidRPr="00080260">
        <w:t>F</w:t>
      </w:r>
      <w:r w:rsidRPr="00080260">
        <w:rPr>
          <w:vertAlign w:val="subscript"/>
        </w:rPr>
        <w:t>n</w:t>
      </w:r>
      <w:proofErr w:type="spellEnd"/>
      <w:r w:rsidRPr="00080260">
        <w:t xml:space="preserve">(x)). </w:t>
      </w:r>
    </w:p>
    <w:p w:rsidR="00080260" w:rsidRPr="00080260" w:rsidRDefault="00080260" w:rsidP="00080260">
      <w:r w:rsidRPr="00080260">
        <w:t xml:space="preserve">То есть </w:t>
      </w:r>
    </w:p>
    <w:p w:rsidR="00080260" w:rsidRPr="00080260" w:rsidRDefault="00080260" w:rsidP="00080260">
      <w:pPr>
        <w:ind w:firstLine="0"/>
      </w:pPr>
      <w:r w:rsidRPr="00080260">
        <w:t>число x</w:t>
      </w:r>
      <w:r w:rsidRPr="00080260">
        <w:rPr>
          <w:vertAlign w:val="subscript"/>
        </w:rPr>
        <w:t>1</w:t>
      </w:r>
      <w:r w:rsidRPr="00080260">
        <w:t xml:space="preserve"> превращается в число F</w:t>
      </w:r>
      <w:r w:rsidRPr="00080260">
        <w:rPr>
          <w:vertAlign w:val="subscript"/>
        </w:rPr>
        <w:t>1</w:t>
      </w:r>
      <w:r w:rsidRPr="00080260">
        <w:t>(x),</w:t>
      </w:r>
    </w:p>
    <w:p w:rsidR="00080260" w:rsidRPr="00080260" w:rsidRDefault="00080260" w:rsidP="00080260">
      <w:pPr>
        <w:ind w:firstLine="0"/>
      </w:pPr>
      <w:r w:rsidRPr="00080260">
        <w:t>число x</w:t>
      </w:r>
      <w:r w:rsidRPr="00080260">
        <w:rPr>
          <w:vertAlign w:val="subscript"/>
        </w:rPr>
        <w:t>2</w:t>
      </w:r>
      <w:r w:rsidRPr="00080260">
        <w:t xml:space="preserve"> превращается в число F</w:t>
      </w:r>
      <w:r w:rsidRPr="00080260">
        <w:rPr>
          <w:vertAlign w:val="subscript"/>
        </w:rPr>
        <w:t>2</w:t>
      </w:r>
      <w:r w:rsidRPr="00080260">
        <w:t>(x),</w:t>
      </w:r>
    </w:p>
    <w:p w:rsidR="00080260" w:rsidRPr="00080260" w:rsidRDefault="00080260" w:rsidP="00080260">
      <w:r w:rsidRPr="00080260">
        <w:t>...</w:t>
      </w:r>
    </w:p>
    <w:p w:rsidR="00080260" w:rsidRPr="00080260" w:rsidRDefault="00080260" w:rsidP="00080260">
      <w:pPr>
        <w:ind w:firstLine="0"/>
      </w:pPr>
      <w:r w:rsidRPr="00080260">
        <w:lastRenderedPageBreak/>
        <w:t xml:space="preserve">число </w:t>
      </w:r>
      <w:proofErr w:type="spellStart"/>
      <w:r w:rsidRPr="00080260">
        <w:t>x</w:t>
      </w:r>
      <w:r w:rsidRPr="00080260">
        <w:rPr>
          <w:vertAlign w:val="subscript"/>
        </w:rPr>
        <w:t>n</w:t>
      </w:r>
      <w:proofErr w:type="spellEnd"/>
      <w:r w:rsidRPr="00080260">
        <w:t xml:space="preserve"> превращается в число </w:t>
      </w:r>
      <w:proofErr w:type="spellStart"/>
      <w:r w:rsidRPr="00080260">
        <w:t>F</w:t>
      </w:r>
      <w:r w:rsidRPr="00080260">
        <w:rPr>
          <w:vertAlign w:val="subscript"/>
        </w:rPr>
        <w:t>n</w:t>
      </w:r>
      <w:proofErr w:type="spellEnd"/>
      <w:r w:rsidRPr="00080260">
        <w:t>(x).</w:t>
      </w:r>
    </w:p>
    <w:p w:rsidR="00080260" w:rsidRPr="00080260" w:rsidRDefault="00080260" w:rsidP="00080260">
      <w:r w:rsidRPr="00080260">
        <w:t xml:space="preserve">Составим квадрат разности чисел </w:t>
      </w:r>
      <w:proofErr w:type="spellStart"/>
      <w:proofErr w:type="gramStart"/>
      <w:r w:rsidRPr="00080260">
        <w:t>x</w:t>
      </w:r>
      <w:r w:rsidRPr="00080260">
        <w:rPr>
          <w:vertAlign w:val="subscript"/>
        </w:rPr>
        <w:t>i</w:t>
      </w:r>
      <w:proofErr w:type="spellEnd"/>
      <w:r w:rsidRPr="00080260">
        <w:rPr>
          <w:vertAlign w:val="subscript"/>
        </w:rPr>
        <w:t xml:space="preserve"> </w:t>
      </w:r>
      <w:r w:rsidRPr="00080260">
        <w:t xml:space="preserve"> и</w:t>
      </w:r>
      <w:proofErr w:type="gramEnd"/>
      <w:r w:rsidRPr="00080260">
        <w:t xml:space="preserve"> того, во что они превратились. Просуммируем:</w:t>
      </w:r>
      <w:r>
        <w:t xml:space="preserve"> </w:t>
      </w:r>
      <w:r w:rsidRPr="00080260">
        <w:t>L(x)=(F</w:t>
      </w:r>
      <w:r w:rsidRPr="00080260">
        <w:rPr>
          <w:vertAlign w:val="subscript"/>
        </w:rPr>
        <w:t>1</w:t>
      </w:r>
      <w:r w:rsidRPr="00080260">
        <w:t>(x)-x</w:t>
      </w:r>
      <w:r w:rsidRPr="00080260">
        <w:rPr>
          <w:vertAlign w:val="subscript"/>
        </w:rPr>
        <w:t>1</w:t>
      </w:r>
      <w:r w:rsidRPr="00080260">
        <w:t>)</w:t>
      </w:r>
      <w:r w:rsidRPr="00080260">
        <w:rPr>
          <w:vertAlign w:val="superscript"/>
        </w:rPr>
        <w:t>2</w:t>
      </w:r>
      <w:r w:rsidRPr="00080260">
        <w:t>+(F</w:t>
      </w:r>
      <w:r w:rsidRPr="00080260">
        <w:rPr>
          <w:vertAlign w:val="subscript"/>
        </w:rPr>
        <w:t>2</w:t>
      </w:r>
      <w:r w:rsidRPr="00080260">
        <w:t>(x)-x</w:t>
      </w:r>
      <w:r w:rsidRPr="00080260">
        <w:rPr>
          <w:vertAlign w:val="subscript"/>
        </w:rPr>
        <w:t>2</w:t>
      </w:r>
      <w:r w:rsidRPr="00080260">
        <w:t>)</w:t>
      </w:r>
      <w:r w:rsidRPr="00080260">
        <w:rPr>
          <w:vertAlign w:val="superscript"/>
        </w:rPr>
        <w:t>2</w:t>
      </w:r>
      <w:r w:rsidRPr="00080260">
        <w:t>+...+(</w:t>
      </w:r>
      <w:proofErr w:type="spellStart"/>
      <w:r w:rsidRPr="00080260">
        <w:t>F</w:t>
      </w:r>
      <w:r w:rsidRPr="00080260">
        <w:rPr>
          <w:vertAlign w:val="subscript"/>
        </w:rPr>
        <w:t>n</w:t>
      </w:r>
      <w:proofErr w:type="spellEnd"/>
      <w:r w:rsidRPr="00080260">
        <w:t>(x)-</w:t>
      </w:r>
      <w:proofErr w:type="spellStart"/>
      <w:r w:rsidRPr="00080260">
        <w:t>x</w:t>
      </w:r>
      <w:r w:rsidRPr="00080260">
        <w:rPr>
          <w:vertAlign w:val="subscript"/>
        </w:rPr>
        <w:t>n</w:t>
      </w:r>
      <w:proofErr w:type="spellEnd"/>
      <w:r w:rsidRPr="00080260">
        <w:t>)</w:t>
      </w:r>
      <w:r>
        <w:rPr>
          <w:vertAlign w:val="superscript"/>
        </w:rPr>
        <w:t xml:space="preserve">2 </w:t>
      </w:r>
      <w:r w:rsidRPr="00080260">
        <w:t xml:space="preserve">— </w:t>
      </w:r>
      <w:r w:rsidRPr="00080260">
        <w:rPr>
          <w:b/>
          <w:bCs/>
        </w:rPr>
        <w:t>потери на кодировке объекта х</w:t>
      </w:r>
      <w:r>
        <w:t>.</w:t>
      </w:r>
    </w:p>
    <w:p w:rsidR="00080260" w:rsidRPr="00080260" w:rsidRDefault="00080260" w:rsidP="00080260">
      <w:r w:rsidRPr="00080260">
        <w:t xml:space="preserve">А чтобы получить функцию потерь для всей ТВ, необходимо </w:t>
      </w:r>
      <w:r w:rsidRPr="00080260">
        <w:rPr>
          <w:b/>
          <w:bCs/>
        </w:rPr>
        <w:t>просуммировать потери всех объектов ТВ</w:t>
      </w:r>
      <w:r w:rsidRPr="00080260">
        <w:t xml:space="preserve">. Осталось найти минимум </w:t>
      </w:r>
    </w:p>
    <w:p w:rsidR="00080260" w:rsidRPr="00080260" w:rsidRDefault="00080260" w:rsidP="00080260">
      <w:pPr>
        <w:ind w:firstLine="0"/>
      </w:pPr>
      <w:r w:rsidRPr="00080260">
        <w:t>этой функции с помощью ГС.</w:t>
      </w:r>
    </w:p>
    <w:p w:rsidR="00080260" w:rsidRDefault="00080260" w:rsidP="00080260">
      <w:pPr>
        <w:rPr>
          <w:bCs/>
        </w:rPr>
      </w:pPr>
      <w:r w:rsidRPr="00080260">
        <w:rPr>
          <w:bCs/>
        </w:rPr>
        <w:t>Название частей АК:</w:t>
      </w:r>
    </w:p>
    <w:p w:rsidR="00386DB3" w:rsidRPr="00080260" w:rsidRDefault="00E7609A" w:rsidP="00080260">
      <w:pPr>
        <w:numPr>
          <w:ilvl w:val="0"/>
          <w:numId w:val="36"/>
        </w:numPr>
      </w:pPr>
      <w:r w:rsidRPr="00080260">
        <w:rPr>
          <w:bCs/>
        </w:rPr>
        <w:t>кодирующая часть</w:t>
      </w:r>
      <w:r w:rsidR="00080260">
        <w:rPr>
          <w:bCs/>
        </w:rPr>
        <w:t>;</w:t>
      </w:r>
    </w:p>
    <w:p w:rsidR="00386DB3" w:rsidRPr="00080260" w:rsidRDefault="00E7609A" w:rsidP="00080260">
      <w:pPr>
        <w:numPr>
          <w:ilvl w:val="0"/>
          <w:numId w:val="36"/>
        </w:numPr>
      </w:pPr>
      <w:r w:rsidRPr="00080260">
        <w:rPr>
          <w:bCs/>
        </w:rPr>
        <w:t>бутылочное горлышко (слой сжатия)</w:t>
      </w:r>
      <w:r w:rsidR="00080260">
        <w:rPr>
          <w:bCs/>
        </w:rPr>
        <w:t>;</w:t>
      </w:r>
    </w:p>
    <w:p w:rsidR="00386DB3" w:rsidRPr="00B37EBE" w:rsidRDefault="00B37EBE" w:rsidP="00B37EBE">
      <w:pPr>
        <w:numPr>
          <w:ilvl w:val="0"/>
          <w:numId w:val="36"/>
        </w:numPr>
        <w:tabs>
          <w:tab w:val="clear" w:pos="720"/>
          <w:tab w:val="num" w:pos="360"/>
        </w:tabs>
      </w:pPr>
      <w:r w:rsidRPr="00B37EBE"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6479540" cy="2727325"/>
            <wp:effectExtent l="0" t="0" r="0" b="0"/>
            <wp:wrapTopAndBottom/>
            <wp:docPr id="230" name="Google Shape;230;p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Google Shape;230;p27"/>
                    <pic:cNvPicPr preferRelativeResize="0"/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609A" w:rsidRPr="00080260">
        <w:rPr>
          <w:bCs/>
        </w:rPr>
        <w:t>декодирующая часть</w:t>
      </w:r>
      <w:r w:rsidR="00080260">
        <w:rPr>
          <w:bCs/>
        </w:rPr>
        <w:t>.</w:t>
      </w:r>
    </w:p>
    <w:p w:rsidR="00080260" w:rsidRPr="00080260" w:rsidRDefault="00080260" w:rsidP="00080260">
      <w:r w:rsidRPr="00080260">
        <w:rPr>
          <w:b/>
          <w:bCs/>
        </w:rPr>
        <w:t xml:space="preserve">Важная идея: </w:t>
      </w:r>
      <w:r w:rsidRPr="00080260">
        <w:rPr>
          <w:bCs/>
        </w:rPr>
        <w:t>АК превращает объект Х на входе НС в числовой вектор е(Х) — вектор значений, выходящих из нейронов бутылочного горлышка.</w:t>
      </w:r>
      <w:r w:rsidRPr="00080260">
        <w:rPr>
          <w:b/>
          <w:bCs/>
        </w:rPr>
        <w:t xml:space="preserve">  </w:t>
      </w:r>
    </w:p>
    <w:p w:rsidR="00080260" w:rsidRDefault="00080260" w:rsidP="00080260">
      <w:r w:rsidRPr="00080260">
        <w:t xml:space="preserve">То есть, если бутылочное горлышко состоит из N нейронов, то объект Х будет представлен в виде </w:t>
      </w:r>
      <w:r w:rsidRPr="00080260">
        <w:rPr>
          <w:b/>
          <w:bCs/>
        </w:rPr>
        <w:t>вектора e(X) длины N</w:t>
      </w:r>
      <w:r w:rsidRPr="00080260">
        <w:t>.</w:t>
      </w:r>
      <w:r>
        <w:t xml:space="preserve"> </w:t>
      </w:r>
      <w:r w:rsidRPr="00080260">
        <w:t>Идея превращать сложные объекты в числовые вектора очень важна в ML.</w:t>
      </w:r>
      <w:r>
        <w:t xml:space="preserve"> </w:t>
      </w:r>
      <w:r w:rsidRPr="00080260">
        <w:t xml:space="preserve">Это называется </w:t>
      </w:r>
      <w:proofErr w:type="spellStart"/>
      <w:r w:rsidRPr="00080260">
        <w:rPr>
          <w:b/>
          <w:bCs/>
        </w:rPr>
        <w:t>embedding</w:t>
      </w:r>
      <w:proofErr w:type="spellEnd"/>
      <w:r w:rsidRPr="00080260">
        <w:rPr>
          <w:b/>
          <w:bCs/>
        </w:rPr>
        <w:t xml:space="preserve"> </w:t>
      </w:r>
      <w:r w:rsidRPr="00080260">
        <w:t>(или числовым представлением).</w:t>
      </w:r>
    </w:p>
    <w:p w:rsidR="00080260" w:rsidRPr="00080260" w:rsidRDefault="00080260" w:rsidP="00080260">
      <w:proofErr w:type="spellStart"/>
      <w:r w:rsidRPr="00080260">
        <w:t>Embedding</w:t>
      </w:r>
      <w:proofErr w:type="spellEnd"/>
      <w:r w:rsidRPr="00080260">
        <w:t xml:space="preserve"> с помощью АК обладает одним </w:t>
      </w:r>
      <w:r w:rsidRPr="00080260">
        <w:rPr>
          <w:b/>
          <w:bCs/>
        </w:rPr>
        <w:t>важным свойством:</w:t>
      </w:r>
      <w:r w:rsidRPr="00080260">
        <w:t xml:space="preserve"> похожие объекты X</w:t>
      </w:r>
      <w:r w:rsidRPr="00080260">
        <w:rPr>
          <w:vertAlign w:val="subscript"/>
        </w:rPr>
        <w:t>1</w:t>
      </w:r>
      <w:r w:rsidRPr="00080260">
        <w:t>, X</w:t>
      </w:r>
      <w:r w:rsidRPr="00080260">
        <w:rPr>
          <w:vertAlign w:val="subscript"/>
        </w:rPr>
        <w:t>2</w:t>
      </w:r>
      <w:r w:rsidRPr="00080260">
        <w:t xml:space="preserve"> будут закодированы близкими друг к другу векторами e(X</w:t>
      </w:r>
      <w:r w:rsidRPr="00080260">
        <w:rPr>
          <w:vertAlign w:val="subscript"/>
        </w:rPr>
        <w:t>1</w:t>
      </w:r>
      <w:r w:rsidRPr="00080260">
        <w:t>), e(X</w:t>
      </w:r>
      <w:r w:rsidRPr="00080260">
        <w:rPr>
          <w:vertAlign w:val="subscript"/>
        </w:rPr>
        <w:t>2</w:t>
      </w:r>
      <w:r w:rsidRPr="00080260">
        <w:t>).</w:t>
      </w:r>
    </w:p>
    <w:p w:rsidR="00080260" w:rsidRPr="00080260" w:rsidRDefault="00080260" w:rsidP="00080260">
      <w:pPr>
        <w:rPr>
          <w:bCs/>
        </w:rPr>
      </w:pPr>
      <w:r w:rsidRPr="00080260">
        <w:rPr>
          <w:bCs/>
        </w:rPr>
        <w:t>Первое применение АК</w:t>
      </w:r>
      <w:r>
        <w:rPr>
          <w:bCs/>
        </w:rPr>
        <w:t xml:space="preserve"> </w:t>
      </w:r>
      <w:r>
        <w:rPr>
          <w:b/>
          <w:bCs/>
        </w:rPr>
        <w:t xml:space="preserve">- </w:t>
      </w:r>
      <w:r w:rsidRPr="00080260">
        <w:rPr>
          <w:b/>
          <w:bCs/>
        </w:rPr>
        <w:t>архиватор</w:t>
      </w:r>
      <w:r>
        <w:rPr>
          <w:b/>
          <w:bCs/>
        </w:rPr>
        <w:t xml:space="preserve">. </w:t>
      </w:r>
      <w:r w:rsidRPr="00080260">
        <w:rPr>
          <w:bCs/>
        </w:rPr>
        <w:t>Объект Х превращаем в вектор e(X) и храним его вместо объекта X.</w:t>
      </w:r>
    </w:p>
    <w:p w:rsidR="00BD541C" w:rsidRPr="00BD541C" w:rsidRDefault="00080260" w:rsidP="00BD541C">
      <w:pPr>
        <w:rPr>
          <w:bCs/>
        </w:rPr>
      </w:pPr>
      <w:r w:rsidRPr="00BD541C">
        <w:rPr>
          <w:bCs/>
        </w:rPr>
        <w:t>Второе применение</w:t>
      </w:r>
      <w:r w:rsidR="00BD541C">
        <w:rPr>
          <w:b/>
          <w:bCs/>
        </w:rPr>
        <w:t xml:space="preserve"> -</w:t>
      </w:r>
      <w:r w:rsidRPr="00080260">
        <w:rPr>
          <w:b/>
          <w:bCs/>
        </w:rPr>
        <w:t xml:space="preserve"> подавление шумов</w:t>
      </w:r>
      <w:r w:rsidR="00BD541C">
        <w:rPr>
          <w:b/>
          <w:bCs/>
        </w:rPr>
        <w:t xml:space="preserve">. </w:t>
      </w:r>
      <w:r w:rsidR="00BD541C" w:rsidRPr="00BD541C">
        <w:rPr>
          <w:bCs/>
        </w:rPr>
        <w:t>Изображение нужно очистить от шума. Но как натренировать АК?</w:t>
      </w:r>
      <w:r w:rsidR="00BD541C">
        <w:rPr>
          <w:bCs/>
        </w:rPr>
        <w:t xml:space="preserve"> </w:t>
      </w:r>
      <w:r w:rsidR="00BD541C" w:rsidRPr="00BD541C">
        <w:rPr>
          <w:b/>
          <w:bCs/>
        </w:rPr>
        <w:t>Тренировка АК</w:t>
      </w:r>
      <w:r w:rsidR="00BD541C" w:rsidRPr="00BD541C">
        <w:rPr>
          <w:bCs/>
        </w:rPr>
        <w:t xml:space="preserve">: берём изображение Х, </w:t>
      </w:r>
      <w:r w:rsidR="00BD541C" w:rsidRPr="00BD541C">
        <w:rPr>
          <w:bCs/>
        </w:rPr>
        <w:lastRenderedPageBreak/>
        <w:t>генерируем случайный шум, получаем зашумлённое изображение Х’. Тренируем АК на парах (X</w:t>
      </w:r>
      <w:proofErr w:type="gramStart"/>
      <w:r w:rsidR="00BD541C" w:rsidRPr="00BD541C">
        <w:rPr>
          <w:bCs/>
        </w:rPr>
        <w:t>’,X</w:t>
      </w:r>
      <w:proofErr w:type="gramEnd"/>
      <w:r w:rsidR="00BD541C" w:rsidRPr="00BD541C">
        <w:rPr>
          <w:bCs/>
        </w:rPr>
        <w:t>).</w:t>
      </w:r>
      <w:r w:rsidR="00BD541C">
        <w:rPr>
          <w:bCs/>
        </w:rPr>
        <w:t xml:space="preserve"> </w:t>
      </w:r>
      <w:r w:rsidR="00BD541C" w:rsidRPr="00BD541C">
        <w:rPr>
          <w:bCs/>
        </w:rPr>
        <w:t>Итак, АК натренирован. Теперь ему на вход поступает зашумлённое изображение с неизвестным ответом. Мы его просто пропускаем через АК, и на выходе будет очищенное от шума изображение.</w:t>
      </w:r>
    </w:p>
    <w:p w:rsidR="00BD541C" w:rsidRPr="00BD541C" w:rsidRDefault="00BD541C" w:rsidP="00BD541C">
      <w:pPr>
        <w:rPr>
          <w:bCs/>
        </w:rPr>
      </w:pPr>
      <w:r w:rsidRPr="00BD541C">
        <w:rPr>
          <w:bCs/>
        </w:rPr>
        <w:t>Почему это работает?</w:t>
      </w:r>
      <w:r w:rsidRPr="00BD541C">
        <w:rPr>
          <w:b/>
          <w:bCs/>
        </w:rPr>
        <w:t xml:space="preserve"> </w:t>
      </w:r>
      <w:r w:rsidRPr="00BD541C">
        <w:rPr>
          <w:bCs/>
        </w:rPr>
        <w:t>АК понимает, что протащить всю информацию об изображении через бутылочное горлышко не получится, и поэтому через горлышко проходят только самые существенные части изображения, а всё случайное (шум) — отсеивается.</w:t>
      </w:r>
    </w:p>
    <w:p w:rsidR="00BD541C" w:rsidRPr="00BD541C" w:rsidRDefault="00BD541C" w:rsidP="00BD541C">
      <w:pPr>
        <w:rPr>
          <w:bCs/>
        </w:rPr>
      </w:pPr>
      <w:r w:rsidRPr="00BD541C">
        <w:rPr>
          <w:bCs/>
        </w:rPr>
        <w:t>Третье применение</w:t>
      </w:r>
      <w:r>
        <w:rPr>
          <w:b/>
          <w:bCs/>
        </w:rPr>
        <w:t xml:space="preserve"> - </w:t>
      </w:r>
      <w:r w:rsidRPr="00BD541C">
        <w:rPr>
          <w:b/>
          <w:bCs/>
        </w:rPr>
        <w:t>помощь в классификации</w:t>
      </w:r>
      <w:r>
        <w:rPr>
          <w:b/>
          <w:bCs/>
        </w:rPr>
        <w:t xml:space="preserve">. </w:t>
      </w:r>
      <w:r w:rsidRPr="00BD541C">
        <w:rPr>
          <w:bCs/>
        </w:rPr>
        <w:t xml:space="preserve">В задачах классификации НС необходимо предсказать метку класса у объекта. Грубо говоря, НС пытается угадать, что изображено на картинке. Такая НС тренируется на размеченной (тренировочной) выборке. </w:t>
      </w:r>
    </w:p>
    <w:p w:rsidR="00BD541C" w:rsidRPr="00BD541C" w:rsidRDefault="00BD541C" w:rsidP="00BD541C">
      <w:pPr>
        <w:rPr>
          <w:bCs/>
        </w:rPr>
      </w:pPr>
      <w:r w:rsidRPr="00BD541C">
        <w:rPr>
          <w:bCs/>
        </w:rPr>
        <w:t>Размеченная выборка — это выборка объектов, для которых известен их точный класс. К сожалению, эта выборка может быть недостаточно хорошей по следующим причинам:</w:t>
      </w:r>
    </w:p>
    <w:p w:rsidR="00386DB3" w:rsidRPr="00BD541C" w:rsidRDefault="00E7609A" w:rsidP="00BD541C">
      <w:pPr>
        <w:numPr>
          <w:ilvl w:val="0"/>
          <w:numId w:val="37"/>
        </w:numPr>
        <w:tabs>
          <w:tab w:val="clear" w:pos="720"/>
        </w:tabs>
        <w:ind w:left="0" w:firstLine="709"/>
        <w:rPr>
          <w:bCs/>
        </w:rPr>
      </w:pPr>
      <w:r w:rsidRPr="00BD541C">
        <w:rPr>
          <w:bCs/>
        </w:rPr>
        <w:t>Размер выборки — объектов в выборке слишком мало для качественного обучения НС</w:t>
      </w:r>
      <w:r w:rsidR="008D5CD3">
        <w:rPr>
          <w:bCs/>
        </w:rPr>
        <w:t>.</w:t>
      </w:r>
      <w:bookmarkStart w:id="0" w:name="_GoBack"/>
      <w:bookmarkEnd w:id="0"/>
    </w:p>
    <w:p w:rsidR="00386DB3" w:rsidRPr="00BD541C" w:rsidRDefault="00E7609A" w:rsidP="00BD541C">
      <w:pPr>
        <w:numPr>
          <w:ilvl w:val="0"/>
          <w:numId w:val="37"/>
        </w:numPr>
        <w:tabs>
          <w:tab w:val="clear" w:pos="720"/>
          <w:tab w:val="num" w:pos="360"/>
        </w:tabs>
        <w:ind w:left="0" w:firstLine="709"/>
        <w:rPr>
          <w:bCs/>
        </w:rPr>
      </w:pPr>
      <w:r w:rsidRPr="00BD541C">
        <w:rPr>
          <w:bCs/>
        </w:rPr>
        <w:t>Дорогостоящая разметка — разметить выборку крайне тяжело, так как для этого необходимо разметить достаточно много качественных исходных данных (к примеру, рентгеновских снимков) и найти специалистов, которые корректно сделают разметку (например, высококвалифицированных рентгенологов).</w:t>
      </w:r>
    </w:p>
    <w:p w:rsidR="00BD541C" w:rsidRPr="00BD541C" w:rsidRDefault="00BD541C" w:rsidP="00BD541C">
      <w:pPr>
        <w:rPr>
          <w:bCs/>
        </w:rPr>
      </w:pPr>
      <w:r w:rsidRPr="00BD541C">
        <w:rPr>
          <w:bCs/>
        </w:rPr>
        <w:t>Как тут помогут АК?</w:t>
      </w:r>
      <w:r>
        <w:rPr>
          <w:bCs/>
        </w:rPr>
        <w:t xml:space="preserve"> </w:t>
      </w:r>
      <w:r w:rsidRPr="00BD541C">
        <w:rPr>
          <w:bCs/>
        </w:rPr>
        <w:t>Пусть у нас небольшая размеченная выборка, но много неразмеченных картинок. Пусть Р</w:t>
      </w:r>
      <w:proofErr w:type="gramStart"/>
      <w:r w:rsidRPr="00BD541C">
        <w:rPr>
          <w:bCs/>
          <w:vertAlign w:val="subscript"/>
        </w:rPr>
        <w:t>1</w:t>
      </w:r>
      <w:r w:rsidRPr="00BD541C">
        <w:rPr>
          <w:bCs/>
        </w:rPr>
        <w:t>,...</w:t>
      </w:r>
      <w:proofErr w:type="gramEnd"/>
      <w:r w:rsidRPr="00BD541C">
        <w:rPr>
          <w:bCs/>
        </w:rPr>
        <w:t>,</w:t>
      </w:r>
      <w:proofErr w:type="spellStart"/>
      <w:r w:rsidRPr="00BD541C">
        <w:rPr>
          <w:bCs/>
        </w:rPr>
        <w:t>Р</w:t>
      </w:r>
      <w:r w:rsidRPr="00BD541C">
        <w:rPr>
          <w:bCs/>
          <w:vertAlign w:val="subscript"/>
        </w:rPr>
        <w:t>n</w:t>
      </w:r>
      <w:proofErr w:type="spellEnd"/>
      <w:r w:rsidRPr="00BD541C">
        <w:rPr>
          <w:bCs/>
          <w:vertAlign w:val="subscript"/>
        </w:rPr>
        <w:t xml:space="preserve"> </w:t>
      </w:r>
      <w:r w:rsidRPr="00BD541C">
        <w:rPr>
          <w:bCs/>
        </w:rPr>
        <w:t>— множество неразмеченных картинок. Мы по парам (Р</w:t>
      </w:r>
      <w:proofErr w:type="gramStart"/>
      <w:r w:rsidRPr="00BD541C">
        <w:rPr>
          <w:bCs/>
          <w:vertAlign w:val="subscript"/>
        </w:rPr>
        <w:t>1</w:t>
      </w:r>
      <w:r w:rsidRPr="00BD541C">
        <w:rPr>
          <w:bCs/>
        </w:rPr>
        <w:t>,Р</w:t>
      </w:r>
      <w:proofErr w:type="gramEnd"/>
      <w:r w:rsidRPr="00BD541C">
        <w:rPr>
          <w:bCs/>
          <w:vertAlign w:val="subscript"/>
        </w:rPr>
        <w:t>1</w:t>
      </w:r>
      <w:r w:rsidRPr="00BD541C">
        <w:rPr>
          <w:bCs/>
        </w:rPr>
        <w:t>),...,(</w:t>
      </w:r>
      <w:proofErr w:type="spellStart"/>
      <w:r w:rsidRPr="00BD541C">
        <w:rPr>
          <w:bCs/>
        </w:rPr>
        <w:t>Р</w:t>
      </w:r>
      <w:r w:rsidRPr="00BD541C">
        <w:rPr>
          <w:bCs/>
          <w:vertAlign w:val="subscript"/>
        </w:rPr>
        <w:t>n</w:t>
      </w:r>
      <w:r w:rsidRPr="00BD541C">
        <w:rPr>
          <w:bCs/>
        </w:rPr>
        <w:t>,Р</w:t>
      </w:r>
      <w:r w:rsidRPr="00BD541C">
        <w:rPr>
          <w:bCs/>
          <w:vertAlign w:val="subscript"/>
        </w:rPr>
        <w:t>n</w:t>
      </w:r>
      <w:proofErr w:type="spellEnd"/>
      <w:r w:rsidRPr="00BD541C">
        <w:rPr>
          <w:bCs/>
        </w:rPr>
        <w:t>) тренируем АК.</w:t>
      </w:r>
      <w:r>
        <w:rPr>
          <w:bCs/>
        </w:rPr>
        <w:t xml:space="preserve"> </w:t>
      </w:r>
      <w:r w:rsidRPr="00BD541C">
        <w:rPr>
          <w:bCs/>
        </w:rPr>
        <w:t>После этого оставляем от АК кодирующие слои и добавляем новые слои для распознавания изображений. Получается такая сеть-монстр.</w:t>
      </w:r>
      <w:r>
        <w:rPr>
          <w:bCs/>
        </w:rPr>
        <w:t xml:space="preserve"> </w:t>
      </w:r>
      <w:r w:rsidRPr="00BD541C">
        <w:rPr>
          <w:bCs/>
        </w:rPr>
        <w:t xml:space="preserve">Теперь по размеченной выборке тренируем сеть-монстра. </w:t>
      </w:r>
    </w:p>
    <w:p w:rsidR="00BD541C" w:rsidRPr="00BD541C" w:rsidRDefault="00BD541C" w:rsidP="00BD541C">
      <w:pPr>
        <w:rPr>
          <w:bCs/>
        </w:rPr>
      </w:pPr>
      <w:r w:rsidRPr="00BD541C">
        <w:rPr>
          <w:b/>
          <w:bCs/>
        </w:rPr>
        <w:t>Важно</w:t>
      </w:r>
      <w:r w:rsidRPr="00BD541C">
        <w:rPr>
          <w:bCs/>
        </w:rPr>
        <w:t xml:space="preserve">: веса между нейронами АК «заморожены», то есть они уже </w:t>
      </w:r>
      <w:r w:rsidRPr="00BD541C">
        <w:rPr>
          <w:b/>
          <w:bCs/>
        </w:rPr>
        <w:t xml:space="preserve">не меняются. </w:t>
      </w:r>
    </w:p>
    <w:p w:rsidR="00BD541C" w:rsidRPr="00BD541C" w:rsidRDefault="00BD541C" w:rsidP="00BD541C">
      <w:pPr>
        <w:rPr>
          <w:bCs/>
        </w:rPr>
      </w:pPr>
      <w:r w:rsidRPr="00BD541C">
        <w:rPr>
          <w:bCs/>
        </w:rPr>
        <w:t>АК реально помогают решать задачу классификации. Можно иметь порядка тысяч неразмеченных изображений и несколько десятков размеченных. И тем не менее данный подход позволит правильно всё классифицировать.</w:t>
      </w:r>
    </w:p>
    <w:p w:rsidR="00BD541C" w:rsidRPr="00BD541C" w:rsidRDefault="00BD541C" w:rsidP="00BD541C">
      <w:pPr>
        <w:rPr>
          <w:bCs/>
        </w:rPr>
      </w:pPr>
      <w:r w:rsidRPr="00BD541C">
        <w:rPr>
          <w:bCs/>
        </w:rPr>
        <w:lastRenderedPageBreak/>
        <w:t>Четвёртое применение</w:t>
      </w:r>
      <w:r>
        <w:rPr>
          <w:b/>
          <w:bCs/>
        </w:rPr>
        <w:t xml:space="preserve"> - </w:t>
      </w:r>
      <w:r w:rsidRPr="00BD541C">
        <w:rPr>
          <w:b/>
          <w:bCs/>
        </w:rPr>
        <w:t>генерация новых изображений</w:t>
      </w:r>
      <w:r>
        <w:rPr>
          <w:b/>
          <w:bCs/>
        </w:rPr>
        <w:t xml:space="preserve">. </w:t>
      </w:r>
      <w:r w:rsidRPr="00BD541C">
        <w:rPr>
          <w:bCs/>
        </w:rPr>
        <w:t xml:space="preserve">Мы знаем, что бутылочное горлышко АК изображение Х превращает в вектор е(Х). А потом вектор е(Х) проходит через слой декодирования и получается похожее на Х изображение.  </w:t>
      </w:r>
    </w:p>
    <w:p w:rsidR="00BD541C" w:rsidRPr="00BD541C" w:rsidRDefault="00BD541C" w:rsidP="00BD541C">
      <w:pPr>
        <w:rPr>
          <w:bCs/>
        </w:rPr>
      </w:pPr>
      <w:r w:rsidRPr="00BD541C">
        <w:rPr>
          <w:bCs/>
        </w:rPr>
        <w:t>Мы можем слегка менять вектор e(X) перед отправкой его в декодирующую часть (подаём вектор e(X)+e’). В этом случае и итоговое изображение будет отлично от Х. Степень похожести сгенерированного изображения на оригинал Х определяется величиной сдвига e’.</w:t>
      </w:r>
    </w:p>
    <w:p w:rsidR="00BD541C" w:rsidRPr="00BD541C" w:rsidRDefault="00BD541C" w:rsidP="00BD541C">
      <w:pPr>
        <w:rPr>
          <w:bCs/>
        </w:rPr>
      </w:pPr>
      <w:r w:rsidRPr="00BD541C">
        <w:rPr>
          <w:bCs/>
        </w:rPr>
        <w:t>А вот как менять вектор e(X)</w:t>
      </w:r>
      <w:r>
        <w:rPr>
          <w:bCs/>
        </w:rPr>
        <w:t xml:space="preserve"> </w:t>
      </w:r>
      <w:r w:rsidRPr="00BD541C">
        <w:rPr>
          <w:bCs/>
        </w:rPr>
        <w:t>осмысленно, чтобы получалось новое изображение с требуемыми свойствами?</w:t>
      </w:r>
      <w:r>
        <w:rPr>
          <w:bCs/>
        </w:rPr>
        <w:t xml:space="preserve"> </w:t>
      </w:r>
    </w:p>
    <w:p w:rsidR="00B37EBE" w:rsidRPr="00B37EBE" w:rsidRDefault="00B37EBE" w:rsidP="00B37EBE">
      <w:pPr>
        <w:rPr>
          <w:bCs/>
        </w:rPr>
      </w:pPr>
      <w:r w:rsidRPr="00B37EBE">
        <w:rPr>
          <w:bCs/>
        </w:rPr>
        <w:t xml:space="preserve">Если бутылочное горлышко АК превращает изображения </w:t>
      </w:r>
      <w:proofErr w:type="gramStart"/>
      <w:r w:rsidRPr="00B37EBE">
        <w:rPr>
          <w:bCs/>
        </w:rPr>
        <w:t>А,В</w:t>
      </w:r>
      <w:proofErr w:type="gramEnd"/>
      <w:r w:rsidRPr="00B37EBE">
        <w:rPr>
          <w:bCs/>
        </w:rPr>
        <w:t xml:space="preserve"> в вектора e(A), e(B), то для генерации промежуточного изображения можно взять вектор «между ними». </w:t>
      </w:r>
    </w:p>
    <w:p w:rsidR="00B37EBE" w:rsidRPr="00B37EBE" w:rsidRDefault="00B37EBE" w:rsidP="00B37EBE">
      <w:pPr>
        <w:rPr>
          <w:bCs/>
        </w:rPr>
      </w:pPr>
      <w:r w:rsidRPr="00B37EBE">
        <w:rPr>
          <w:b/>
          <w:bCs/>
        </w:rPr>
        <w:t>Промежуточный вектор задаётся формулой:</w:t>
      </w:r>
    </w:p>
    <w:p w:rsidR="00B37EBE" w:rsidRDefault="00B37EBE" w:rsidP="00B37EBE">
      <w:pPr>
        <w:rPr>
          <w:bCs/>
        </w:rPr>
      </w:pPr>
      <w:r w:rsidRPr="00B37EBE">
        <w:rPr>
          <w:b/>
          <w:bCs/>
        </w:rPr>
        <w:t>αe(A)+(1-</w:t>
      </w:r>
      <w:proofErr w:type="gramStart"/>
      <w:r w:rsidRPr="00B37EBE">
        <w:rPr>
          <w:b/>
          <w:bCs/>
        </w:rPr>
        <w:t>α)e</w:t>
      </w:r>
      <w:proofErr w:type="gramEnd"/>
      <w:r w:rsidRPr="00B37EBE">
        <w:rPr>
          <w:b/>
          <w:bCs/>
        </w:rPr>
        <w:t>(B),</w:t>
      </w:r>
      <w:r w:rsidRPr="00B37EBE">
        <w:rPr>
          <w:bCs/>
        </w:rPr>
        <w:t xml:space="preserve"> где α — число из интервала (0,1).</w:t>
      </w:r>
    </w:p>
    <w:p w:rsidR="00B37EBE" w:rsidRDefault="00B37EBE" w:rsidP="00B37EBE">
      <w:pPr>
        <w:ind w:firstLine="0"/>
        <w:jc w:val="center"/>
        <w:rPr>
          <w:bCs/>
        </w:rPr>
      </w:pPr>
      <w:r w:rsidRPr="00B37EBE">
        <w:rPr>
          <w:bCs/>
        </w:rPr>
        <w:drawing>
          <wp:inline distT="0" distB="0" distL="0" distR="0" wp14:anchorId="17113AB2" wp14:editId="0B057D3C">
            <wp:extent cx="6090700" cy="1740200"/>
            <wp:effectExtent l="0" t="0" r="5715" b="0"/>
            <wp:docPr id="384" name="Google Shape;384;p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Google Shape;384;p45"/>
                    <pic:cNvPicPr preferRelativeResize="0"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700" cy="17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BE" w:rsidRPr="00B37EBE" w:rsidRDefault="00B37EBE" w:rsidP="00B37EBE">
      <w:pPr>
        <w:rPr>
          <w:bCs/>
        </w:rPr>
      </w:pPr>
      <w:r w:rsidRPr="00B37EBE">
        <w:rPr>
          <w:bCs/>
        </w:rPr>
        <w:t xml:space="preserve">Допустим, что мы хотим добавлять улыбку (очки, бороду...) на фото людей. </w:t>
      </w:r>
    </w:p>
    <w:p w:rsidR="00B37EBE" w:rsidRPr="00B37EBE" w:rsidRDefault="00B37EBE" w:rsidP="00B37EBE">
      <w:pPr>
        <w:rPr>
          <w:bCs/>
        </w:rPr>
      </w:pPr>
      <w:r w:rsidRPr="00B37EBE">
        <w:rPr>
          <w:bCs/>
        </w:rPr>
        <w:t xml:space="preserve">Для этого мы прогоним через АК фото всех улыбающихся людей и получим соответствующие им вектора е(Х). </w:t>
      </w:r>
      <w:r w:rsidRPr="00B37EBE">
        <w:rPr>
          <w:b/>
          <w:bCs/>
        </w:rPr>
        <w:t>Вот это облако точек</w:t>
      </w:r>
    </w:p>
    <w:p w:rsidR="00B37EBE" w:rsidRPr="00B37EBE" w:rsidRDefault="00B37EBE" w:rsidP="00B37EBE">
      <w:pPr>
        <w:rPr>
          <w:bCs/>
        </w:rPr>
      </w:pPr>
      <w:r w:rsidRPr="00B37EBE">
        <w:rPr>
          <w:bCs/>
        </w:rPr>
        <w:t xml:space="preserve">Прогоним через АК фото грустных людей. </w:t>
      </w:r>
    </w:p>
    <w:p w:rsidR="00B37EBE" w:rsidRPr="00B37EBE" w:rsidRDefault="00B37EBE" w:rsidP="00B37EBE">
      <w:pPr>
        <w:rPr>
          <w:bCs/>
        </w:rPr>
      </w:pPr>
      <w:r w:rsidRPr="00B37EBE">
        <w:rPr>
          <w:bCs/>
        </w:rPr>
        <w:t xml:space="preserve">Соответствующее им </w:t>
      </w:r>
      <w:r w:rsidRPr="00B37EBE">
        <w:rPr>
          <w:b/>
          <w:bCs/>
        </w:rPr>
        <w:t>облако векторов е(Х)</w:t>
      </w:r>
      <w:r w:rsidRPr="00B37EBE">
        <w:rPr>
          <w:bCs/>
        </w:rPr>
        <w:t xml:space="preserve"> находится здесь:</w:t>
      </w:r>
    </w:p>
    <w:p w:rsidR="00B37EBE" w:rsidRPr="00B37EBE" w:rsidRDefault="00B37EBE" w:rsidP="00B37EBE">
      <w:pPr>
        <w:rPr>
          <w:bCs/>
        </w:rPr>
      </w:pPr>
      <w:r w:rsidRPr="00B37EBE">
        <w:rPr>
          <w:bCs/>
        </w:rPr>
        <w:t>Найдём центр у каждого облака. Соединим центры вектором S.</w:t>
      </w:r>
    </w:p>
    <w:p w:rsidR="00B37EBE" w:rsidRPr="00B37EBE" w:rsidRDefault="00B37EBE" w:rsidP="00B37EBE">
      <w:pPr>
        <w:rPr>
          <w:bCs/>
        </w:rPr>
      </w:pPr>
      <w:r w:rsidRPr="00B37EBE">
        <w:rPr>
          <w:b/>
          <w:bCs/>
        </w:rPr>
        <w:t>Ну вот и все</w:t>
      </w:r>
      <w:r w:rsidRPr="00B37EBE">
        <w:rPr>
          <w:bCs/>
        </w:rPr>
        <w:t>:</w:t>
      </w:r>
      <w:r>
        <w:rPr>
          <w:bCs/>
        </w:rPr>
        <w:t xml:space="preserve"> </w:t>
      </w:r>
      <w:r w:rsidRPr="00B37EBE">
        <w:rPr>
          <w:bCs/>
        </w:rPr>
        <w:t>вектор S — вектор, отвечающий за улыбку.</w:t>
      </w:r>
    </w:p>
    <w:p w:rsidR="00B37EBE" w:rsidRPr="00B37EBE" w:rsidRDefault="00B37EBE" w:rsidP="00B37EBE">
      <w:pPr>
        <w:rPr>
          <w:bCs/>
        </w:rPr>
      </w:pPr>
      <w:r w:rsidRPr="00B37EBE">
        <w:rPr>
          <w:bCs/>
        </w:rPr>
        <w:t>Как им пользоваться?</w:t>
      </w:r>
    </w:p>
    <w:p w:rsidR="00B37EBE" w:rsidRPr="00B37EBE" w:rsidRDefault="00B37EBE" w:rsidP="00B37EBE">
      <w:pPr>
        <w:rPr>
          <w:bCs/>
        </w:rPr>
      </w:pPr>
    </w:p>
    <w:p w:rsidR="00BD541C" w:rsidRDefault="008D5CD3" w:rsidP="00B37EBE">
      <w:pPr>
        <w:ind w:firstLine="0"/>
        <w:jc w:val="center"/>
        <w:rPr>
          <w:bCs/>
        </w:rPr>
      </w:pPr>
      <w:r w:rsidRPr="008D5CD3">
        <w:rPr>
          <w:bCs/>
        </w:rPr>
        <w:lastRenderedPageBreak/>
        <w:drawing>
          <wp:inline distT="0" distB="0" distL="0" distR="0" wp14:anchorId="5ADBD0AB" wp14:editId="00197395">
            <wp:extent cx="3043150" cy="2004525"/>
            <wp:effectExtent l="0" t="0" r="5080" b="0"/>
            <wp:docPr id="400" name="Google Shape;400;p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Google Shape;400;p47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150" cy="20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BE" w:rsidRPr="00B37EBE" w:rsidRDefault="00B37EBE" w:rsidP="00B37EBE">
      <w:pPr>
        <w:ind w:firstLine="708"/>
        <w:rPr>
          <w:bCs/>
        </w:rPr>
      </w:pPr>
      <w:r w:rsidRPr="00B37EBE">
        <w:rPr>
          <w:bCs/>
        </w:rPr>
        <w:t xml:space="preserve">Пусть нам надо наложить улыбку на грустное фото. Бутылочное горлышко АК превращает это фото в вектор e(X). </w:t>
      </w:r>
    </w:p>
    <w:p w:rsidR="00B37EBE" w:rsidRDefault="00B37EBE" w:rsidP="00B37EBE">
      <w:pPr>
        <w:ind w:firstLine="708"/>
        <w:rPr>
          <w:bCs/>
        </w:rPr>
      </w:pPr>
      <w:r w:rsidRPr="00B37EBE">
        <w:rPr>
          <w:bCs/>
        </w:rPr>
        <w:t>Добавляем к нему вектор S. Оказывается, что вектор e(X)+S при пропуске через декодирующую часть АК даст фото того же самого человека, но с улыбкой.</w:t>
      </w:r>
    </w:p>
    <w:p w:rsidR="00B37EBE" w:rsidRPr="00B37EBE" w:rsidRDefault="00B37EBE" w:rsidP="00B37EBE">
      <w:pPr>
        <w:ind w:firstLine="708"/>
        <w:rPr>
          <w:bCs/>
        </w:rPr>
      </w:pPr>
      <w:r w:rsidRPr="00B37EBE">
        <w:rPr>
          <w:bCs/>
        </w:rPr>
        <w:drawing>
          <wp:inline distT="0" distB="0" distL="0" distR="0" wp14:anchorId="784C5767" wp14:editId="63EDC0A6">
            <wp:extent cx="5552875" cy="2266475"/>
            <wp:effectExtent l="0" t="0" r="0" b="635"/>
            <wp:docPr id="401" name="Google Shape;401;p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Google Shape;401;p47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875" cy="226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BE" w:rsidRPr="00BD541C" w:rsidRDefault="00B37EBE" w:rsidP="00B37EBE">
      <w:pPr>
        <w:ind w:firstLine="0"/>
        <w:rPr>
          <w:bCs/>
        </w:rPr>
      </w:pPr>
    </w:p>
    <w:p w:rsidR="00BD541C" w:rsidRPr="00BD541C" w:rsidRDefault="00BD541C" w:rsidP="00BD541C">
      <w:pPr>
        <w:rPr>
          <w:bCs/>
        </w:rPr>
      </w:pPr>
    </w:p>
    <w:p w:rsidR="00BD541C" w:rsidRPr="00BD541C" w:rsidRDefault="00BD541C" w:rsidP="00BD541C">
      <w:pPr>
        <w:rPr>
          <w:bCs/>
        </w:rPr>
      </w:pPr>
    </w:p>
    <w:p w:rsidR="00080260" w:rsidRPr="00080260" w:rsidRDefault="00080260" w:rsidP="00080260"/>
    <w:p w:rsidR="00080260" w:rsidRPr="00080260" w:rsidRDefault="00080260" w:rsidP="00080260"/>
    <w:p w:rsidR="00080260" w:rsidRPr="00080260" w:rsidRDefault="00080260" w:rsidP="00080260"/>
    <w:p w:rsidR="00080260" w:rsidRPr="00080260" w:rsidRDefault="00080260" w:rsidP="00080260"/>
    <w:p w:rsidR="00080260" w:rsidRPr="00080260" w:rsidRDefault="00080260" w:rsidP="00080260"/>
    <w:p w:rsidR="00080260" w:rsidRPr="00080260" w:rsidRDefault="00080260" w:rsidP="00080260"/>
    <w:sectPr w:rsidR="00080260" w:rsidRPr="00080260" w:rsidSect="00E91068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560" w:rsidRDefault="00884560" w:rsidP="00657AD0">
      <w:pPr>
        <w:spacing w:line="240" w:lineRule="auto"/>
      </w:pPr>
      <w:r>
        <w:separator/>
      </w:r>
    </w:p>
  </w:endnote>
  <w:endnote w:type="continuationSeparator" w:id="0">
    <w:p w:rsidR="00884560" w:rsidRDefault="00884560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8D5CD3">
          <w:rPr>
            <w:noProof/>
            <w:color w:val="05336E"/>
          </w:rPr>
          <w:t>5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560" w:rsidRDefault="00884560" w:rsidP="00657AD0">
      <w:pPr>
        <w:spacing w:line="240" w:lineRule="auto"/>
      </w:pPr>
      <w:r>
        <w:separator/>
      </w:r>
    </w:p>
  </w:footnote>
  <w:footnote w:type="continuationSeparator" w:id="0">
    <w:p w:rsidR="00884560" w:rsidRDefault="00884560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932"/>
    <w:multiLevelType w:val="hybridMultilevel"/>
    <w:tmpl w:val="019AC3C4"/>
    <w:lvl w:ilvl="0" w:tplc="B8CE2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24A42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EDA7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AFAB7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F96B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F7AE1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E4EE2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C067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F7C5D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00DF1429"/>
    <w:multiLevelType w:val="hybridMultilevel"/>
    <w:tmpl w:val="2E50FCD4"/>
    <w:lvl w:ilvl="0" w:tplc="FBC092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91607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F20F7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70FA87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F4CA83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012A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0F06AE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DB8EC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826A7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" w15:restartNumberingAfterBreak="0">
    <w:nsid w:val="0A1F6FAA"/>
    <w:multiLevelType w:val="hybridMultilevel"/>
    <w:tmpl w:val="4120CD52"/>
    <w:lvl w:ilvl="0" w:tplc="5546F0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9DC3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4C49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DF631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9E4A9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F462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B2452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4AE45B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D9280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4" w15:restartNumberingAfterBreak="0">
    <w:nsid w:val="0A852EBE"/>
    <w:multiLevelType w:val="hybridMultilevel"/>
    <w:tmpl w:val="DA00D3FE"/>
    <w:lvl w:ilvl="0" w:tplc="785A8D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FDB24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4D66F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E1C06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8D8A71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19D0B9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256A7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BC4D1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EDEA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5" w15:restartNumberingAfterBreak="0">
    <w:nsid w:val="0B6148F9"/>
    <w:multiLevelType w:val="hybridMultilevel"/>
    <w:tmpl w:val="55AE5188"/>
    <w:lvl w:ilvl="0" w:tplc="59B4B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322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B81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B29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8F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B46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B8CE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9CC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BCD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7" w15:restartNumberingAfterBreak="0">
    <w:nsid w:val="137E09C5"/>
    <w:multiLevelType w:val="hybridMultilevel"/>
    <w:tmpl w:val="DC9AAB50"/>
    <w:lvl w:ilvl="0" w:tplc="9264A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7DB89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A243F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8D89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B463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932EF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CE6D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878A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4F64B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8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9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0" w15:restartNumberingAfterBreak="0">
    <w:nsid w:val="1D230606"/>
    <w:multiLevelType w:val="hybridMultilevel"/>
    <w:tmpl w:val="A942B66C"/>
    <w:lvl w:ilvl="0" w:tplc="F1B2E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E5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DC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A4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40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29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C7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49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6F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3B2594"/>
    <w:multiLevelType w:val="hybridMultilevel"/>
    <w:tmpl w:val="994473EA"/>
    <w:lvl w:ilvl="0" w:tplc="5E00BB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085E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624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A24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3261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54C7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264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1A6B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C76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25604E2"/>
    <w:multiLevelType w:val="multilevel"/>
    <w:tmpl w:val="953E03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4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5" w15:restartNumberingAfterBreak="0">
    <w:nsid w:val="33E92E12"/>
    <w:multiLevelType w:val="hybridMultilevel"/>
    <w:tmpl w:val="48AA19E4"/>
    <w:lvl w:ilvl="0" w:tplc="A2C84B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A3889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FFC4D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552FD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C8C82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61F46C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7D64EE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F0AD0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25104E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6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7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8825E5"/>
    <w:multiLevelType w:val="hybridMultilevel"/>
    <w:tmpl w:val="A134C1F4"/>
    <w:lvl w:ilvl="0" w:tplc="43D6D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Theme="minorEastAsia" w:hAnsi="Trebuchet MS" w:cstheme="minorBidi"/>
      </w:rPr>
    </w:lvl>
    <w:lvl w:ilvl="1" w:tplc="049AE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AA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6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76F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C0C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C8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CC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27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7B0130"/>
    <w:multiLevelType w:val="hybridMultilevel"/>
    <w:tmpl w:val="61881D78"/>
    <w:lvl w:ilvl="0" w:tplc="F962DB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630050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2722C8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4DA7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CE1CA7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684D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4C6BD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75239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0AEEAE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0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FA0659B"/>
    <w:multiLevelType w:val="hybridMultilevel"/>
    <w:tmpl w:val="747AEF84"/>
    <w:lvl w:ilvl="0" w:tplc="3F1EEF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A54BA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A707A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FC3E78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97259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1B80A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B982E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20ADE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B4C436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2" w15:restartNumberingAfterBreak="0">
    <w:nsid w:val="51CA68EF"/>
    <w:multiLevelType w:val="hybridMultilevel"/>
    <w:tmpl w:val="BF8E243E"/>
    <w:lvl w:ilvl="0" w:tplc="BB80A4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AA57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EA7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403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E78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05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201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7606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EE4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4822695"/>
    <w:multiLevelType w:val="hybridMultilevel"/>
    <w:tmpl w:val="940E55DC"/>
    <w:lvl w:ilvl="0" w:tplc="43EAB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E05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183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2CA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2B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74F7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1A3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667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581E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4A5E90"/>
    <w:multiLevelType w:val="hybridMultilevel"/>
    <w:tmpl w:val="FE20BDD2"/>
    <w:lvl w:ilvl="0" w:tplc="97285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12E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A2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8AB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8F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90E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F86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D8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A42AF1"/>
    <w:multiLevelType w:val="hybridMultilevel"/>
    <w:tmpl w:val="18AE0DA0"/>
    <w:lvl w:ilvl="0" w:tplc="169265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24645B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555869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F4E7E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5DC6E1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F92A54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97C55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E4567C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5F486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9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8646503"/>
    <w:multiLevelType w:val="hybridMultilevel"/>
    <w:tmpl w:val="F5E6057C"/>
    <w:lvl w:ilvl="0" w:tplc="E4AAC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A2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902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21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246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DAC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06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21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C81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5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12"/>
  </w:num>
  <w:num w:numId="2">
    <w:abstractNumId w:val="35"/>
  </w:num>
  <w:num w:numId="3">
    <w:abstractNumId w:val="8"/>
  </w:num>
  <w:num w:numId="4">
    <w:abstractNumId w:val="25"/>
  </w:num>
  <w:num w:numId="5">
    <w:abstractNumId w:val="17"/>
  </w:num>
  <w:num w:numId="6">
    <w:abstractNumId w:val="33"/>
  </w:num>
  <w:num w:numId="7">
    <w:abstractNumId w:val="6"/>
  </w:num>
  <w:num w:numId="8">
    <w:abstractNumId w:val="31"/>
  </w:num>
  <w:num w:numId="9">
    <w:abstractNumId w:val="34"/>
  </w:num>
  <w:num w:numId="10">
    <w:abstractNumId w:val="24"/>
  </w:num>
  <w:num w:numId="11">
    <w:abstractNumId w:val="23"/>
  </w:num>
  <w:num w:numId="12">
    <w:abstractNumId w:val="20"/>
  </w:num>
  <w:num w:numId="13">
    <w:abstractNumId w:val="9"/>
  </w:num>
  <w:num w:numId="14">
    <w:abstractNumId w:val="30"/>
  </w:num>
  <w:num w:numId="15">
    <w:abstractNumId w:val="16"/>
  </w:num>
  <w:num w:numId="16">
    <w:abstractNumId w:val="2"/>
  </w:num>
  <w:num w:numId="17">
    <w:abstractNumId w:val="36"/>
  </w:num>
  <w:num w:numId="18">
    <w:abstractNumId w:val="14"/>
  </w:num>
  <w:num w:numId="19">
    <w:abstractNumId w:val="29"/>
  </w:num>
  <w:num w:numId="20">
    <w:abstractNumId w:val="13"/>
  </w:num>
  <w:num w:numId="21">
    <w:abstractNumId w:val="7"/>
  </w:num>
  <w:num w:numId="22">
    <w:abstractNumId w:val="27"/>
  </w:num>
  <w:num w:numId="23">
    <w:abstractNumId w:val="18"/>
  </w:num>
  <w:num w:numId="24">
    <w:abstractNumId w:val="10"/>
  </w:num>
  <w:num w:numId="25">
    <w:abstractNumId w:val="3"/>
  </w:num>
  <w:num w:numId="26">
    <w:abstractNumId w:val="0"/>
  </w:num>
  <w:num w:numId="27">
    <w:abstractNumId w:val="5"/>
  </w:num>
  <w:num w:numId="28">
    <w:abstractNumId w:val="28"/>
  </w:num>
  <w:num w:numId="29">
    <w:abstractNumId w:val="15"/>
  </w:num>
  <w:num w:numId="30">
    <w:abstractNumId w:val="19"/>
  </w:num>
  <w:num w:numId="31">
    <w:abstractNumId w:val="1"/>
  </w:num>
  <w:num w:numId="32">
    <w:abstractNumId w:val="26"/>
  </w:num>
  <w:num w:numId="33">
    <w:abstractNumId w:val="21"/>
  </w:num>
  <w:num w:numId="34">
    <w:abstractNumId w:val="32"/>
  </w:num>
  <w:num w:numId="35">
    <w:abstractNumId w:val="22"/>
  </w:num>
  <w:num w:numId="36">
    <w:abstractNumId w:val="4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00F78"/>
    <w:rsid w:val="0001673E"/>
    <w:rsid w:val="00037BB4"/>
    <w:rsid w:val="00080260"/>
    <w:rsid w:val="00100267"/>
    <w:rsid w:val="00121989"/>
    <w:rsid w:val="0014445C"/>
    <w:rsid w:val="00144CE8"/>
    <w:rsid w:val="00160D01"/>
    <w:rsid w:val="001816E6"/>
    <w:rsid w:val="001D0726"/>
    <w:rsid w:val="001F21B9"/>
    <w:rsid w:val="0023234D"/>
    <w:rsid w:val="0024520B"/>
    <w:rsid w:val="002524F4"/>
    <w:rsid w:val="0025395C"/>
    <w:rsid w:val="002A3F8A"/>
    <w:rsid w:val="002F70F5"/>
    <w:rsid w:val="00386DB3"/>
    <w:rsid w:val="003D70D4"/>
    <w:rsid w:val="003F2354"/>
    <w:rsid w:val="004654BC"/>
    <w:rsid w:val="004A479B"/>
    <w:rsid w:val="004C1A88"/>
    <w:rsid w:val="004C3C38"/>
    <w:rsid w:val="005319C7"/>
    <w:rsid w:val="00556D88"/>
    <w:rsid w:val="00566E63"/>
    <w:rsid w:val="005803F0"/>
    <w:rsid w:val="00585D55"/>
    <w:rsid w:val="005B19DD"/>
    <w:rsid w:val="005F283E"/>
    <w:rsid w:val="005F6140"/>
    <w:rsid w:val="00644684"/>
    <w:rsid w:val="006516AB"/>
    <w:rsid w:val="006530D8"/>
    <w:rsid w:val="00655107"/>
    <w:rsid w:val="00657AD0"/>
    <w:rsid w:val="006670CD"/>
    <w:rsid w:val="00680547"/>
    <w:rsid w:val="00682029"/>
    <w:rsid w:val="006B40FF"/>
    <w:rsid w:val="00731470"/>
    <w:rsid w:val="007A332D"/>
    <w:rsid w:val="008077C5"/>
    <w:rsid w:val="00836CB4"/>
    <w:rsid w:val="008448AD"/>
    <w:rsid w:val="00884560"/>
    <w:rsid w:val="008852FF"/>
    <w:rsid w:val="00891DA9"/>
    <w:rsid w:val="008A1234"/>
    <w:rsid w:val="008A6790"/>
    <w:rsid w:val="008D5CD3"/>
    <w:rsid w:val="008E0F50"/>
    <w:rsid w:val="008F1AC6"/>
    <w:rsid w:val="0092421D"/>
    <w:rsid w:val="00925778"/>
    <w:rsid w:val="009844F5"/>
    <w:rsid w:val="0098480C"/>
    <w:rsid w:val="009A7405"/>
    <w:rsid w:val="009B7EDD"/>
    <w:rsid w:val="00A157C9"/>
    <w:rsid w:val="00A43F42"/>
    <w:rsid w:val="00A62A09"/>
    <w:rsid w:val="00AE522B"/>
    <w:rsid w:val="00B038B2"/>
    <w:rsid w:val="00B10EDB"/>
    <w:rsid w:val="00B31560"/>
    <w:rsid w:val="00B37EBE"/>
    <w:rsid w:val="00B467A8"/>
    <w:rsid w:val="00B576B7"/>
    <w:rsid w:val="00B6558F"/>
    <w:rsid w:val="00B83218"/>
    <w:rsid w:val="00B97222"/>
    <w:rsid w:val="00B975B1"/>
    <w:rsid w:val="00BA0509"/>
    <w:rsid w:val="00BC58ED"/>
    <w:rsid w:val="00BD541C"/>
    <w:rsid w:val="00BD6090"/>
    <w:rsid w:val="00BE325F"/>
    <w:rsid w:val="00BF6CD4"/>
    <w:rsid w:val="00C0275C"/>
    <w:rsid w:val="00C27902"/>
    <w:rsid w:val="00CD07BE"/>
    <w:rsid w:val="00D609D9"/>
    <w:rsid w:val="00D649A8"/>
    <w:rsid w:val="00DA3AED"/>
    <w:rsid w:val="00DB217B"/>
    <w:rsid w:val="00DD04E3"/>
    <w:rsid w:val="00E50349"/>
    <w:rsid w:val="00E704A5"/>
    <w:rsid w:val="00E7609A"/>
    <w:rsid w:val="00E91068"/>
    <w:rsid w:val="00EB62AF"/>
    <w:rsid w:val="00EE3468"/>
    <w:rsid w:val="00F12D00"/>
    <w:rsid w:val="00F139AD"/>
    <w:rsid w:val="00F7295A"/>
    <w:rsid w:val="00F72BAF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22912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242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3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00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0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1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9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31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1023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1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8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52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3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0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2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9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6011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669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8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8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478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0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7519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1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41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615">
          <w:marLeft w:val="72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8DF6E-6192-4E98-BE40-ECA1E1C01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11</TotalTime>
  <Pages>6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3</cp:revision>
  <cp:lastPrinted>2021-12-13T14:17:00Z</cp:lastPrinted>
  <dcterms:created xsi:type="dcterms:W3CDTF">2022-04-20T13:35:00Z</dcterms:created>
  <dcterms:modified xsi:type="dcterms:W3CDTF">2022-08-01T10:07:00Z</dcterms:modified>
</cp:coreProperties>
</file>