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62DF" w:rsidRDefault="00C562DF" w:rsidP="00523421">
      <w:pPr>
        <w:pStyle w:val="a7"/>
        <w:spacing w:after="0" w:line="312" w:lineRule="auto"/>
        <w:jc w:val="center"/>
        <w:rPr>
          <w:b/>
          <w:lang w:val="ru-RU"/>
        </w:rPr>
      </w:pPr>
      <w:bookmarkStart w:id="0" w:name="_GoBack"/>
      <w:bookmarkEnd w:id="0"/>
      <w:r w:rsidRPr="00523421">
        <w:rPr>
          <w:b/>
          <w:lang w:val="ru-RU"/>
        </w:rPr>
        <w:t xml:space="preserve">Программная среда разработки ЭС </w:t>
      </w:r>
      <w:r w:rsidRPr="00523421">
        <w:rPr>
          <w:b/>
        </w:rPr>
        <w:t>CLIPS</w:t>
      </w:r>
      <w:r w:rsidR="00523421">
        <w:rPr>
          <w:b/>
          <w:lang w:val="ru-RU"/>
        </w:rPr>
        <w:t>:</w:t>
      </w:r>
      <w:r w:rsidRPr="00523421">
        <w:rPr>
          <w:b/>
          <w:lang w:val="ru-RU"/>
        </w:rPr>
        <w:t xml:space="preserve"> Назначение и основные возможности. </w:t>
      </w:r>
      <w:r w:rsidR="00523421">
        <w:rPr>
          <w:b/>
          <w:lang w:val="ru-RU"/>
        </w:rPr>
        <w:t xml:space="preserve"> </w:t>
      </w:r>
      <w:r w:rsidRPr="00523421">
        <w:rPr>
          <w:b/>
          <w:lang w:val="ru-RU"/>
        </w:rPr>
        <w:t>Баз</w:t>
      </w:r>
      <w:r w:rsidRPr="00523421">
        <w:rPr>
          <w:b/>
          <w:lang w:val="ru-RU"/>
        </w:rPr>
        <w:t>о</w:t>
      </w:r>
      <w:r w:rsidRPr="00523421">
        <w:rPr>
          <w:b/>
          <w:lang w:val="ru-RU"/>
        </w:rPr>
        <w:t>вые типы данных и представление фактов.</w:t>
      </w:r>
    </w:p>
    <w:p w:rsidR="00C562DF" w:rsidRPr="00443874" w:rsidRDefault="00C562DF" w:rsidP="00C562DF">
      <w:pPr>
        <w:tabs>
          <w:tab w:val="num" w:pos="851"/>
        </w:tabs>
        <w:spacing w:line="312" w:lineRule="auto"/>
        <w:rPr>
          <w:szCs w:val="28"/>
          <w:lang w:val="ru-RU"/>
        </w:rPr>
      </w:pPr>
    </w:p>
    <w:p w:rsidR="00443874" w:rsidRPr="00443874" w:rsidRDefault="00443874" w:rsidP="00C12A88">
      <w:pPr>
        <w:pStyle w:val="My1"/>
        <w:spacing w:after="120"/>
        <w:rPr>
          <w:b/>
          <w:sz w:val="28"/>
          <w:szCs w:val="28"/>
        </w:rPr>
      </w:pPr>
      <w:r w:rsidRPr="00443874">
        <w:rPr>
          <w:b/>
          <w:sz w:val="28"/>
          <w:szCs w:val="28"/>
        </w:rPr>
        <w:t xml:space="preserve">Общая характеристика среды </w:t>
      </w:r>
      <w:r w:rsidRPr="00443874">
        <w:rPr>
          <w:b/>
          <w:sz w:val="28"/>
          <w:szCs w:val="28"/>
          <w:lang w:val="en-US"/>
        </w:rPr>
        <w:t>CLIPS</w:t>
      </w:r>
    </w:p>
    <w:p w:rsidR="00443874" w:rsidRPr="00443874" w:rsidRDefault="00443874" w:rsidP="00C12A88">
      <w:pPr>
        <w:pStyle w:val="My1"/>
        <w:rPr>
          <w:sz w:val="28"/>
          <w:szCs w:val="28"/>
        </w:rPr>
      </w:pPr>
      <w:r w:rsidRPr="00443874">
        <w:rPr>
          <w:sz w:val="28"/>
          <w:szCs w:val="28"/>
        </w:rPr>
        <w:t xml:space="preserve">Среда </w:t>
      </w:r>
      <w:r w:rsidRPr="00443874">
        <w:rPr>
          <w:sz w:val="28"/>
          <w:szCs w:val="28"/>
          <w:lang w:val="en-US"/>
        </w:rPr>
        <w:t>CLIPS</w:t>
      </w:r>
      <w:r w:rsidRPr="00443874">
        <w:rPr>
          <w:sz w:val="28"/>
          <w:szCs w:val="28"/>
        </w:rPr>
        <w:t xml:space="preserve"> (</w:t>
      </w:r>
      <w:r w:rsidRPr="00443874">
        <w:rPr>
          <w:snapToGrid w:val="0"/>
          <w:sz w:val="28"/>
          <w:szCs w:val="28"/>
          <w:lang w:val="en-AU" w:eastAsia="en-US"/>
        </w:rPr>
        <w:t>C</w:t>
      </w:r>
      <w:r w:rsidRPr="00443874">
        <w:rPr>
          <w:snapToGrid w:val="0"/>
          <w:sz w:val="28"/>
          <w:szCs w:val="28"/>
          <w:lang w:eastAsia="en-US"/>
        </w:rPr>
        <w:t xml:space="preserve"> </w:t>
      </w:r>
      <w:r w:rsidRPr="00443874">
        <w:rPr>
          <w:snapToGrid w:val="0"/>
          <w:sz w:val="28"/>
          <w:szCs w:val="28"/>
          <w:lang w:val="en-AU" w:eastAsia="en-US"/>
        </w:rPr>
        <w:t>Language</w:t>
      </w:r>
      <w:r w:rsidRPr="00443874">
        <w:rPr>
          <w:snapToGrid w:val="0"/>
          <w:sz w:val="28"/>
          <w:szCs w:val="28"/>
          <w:lang w:eastAsia="en-US"/>
        </w:rPr>
        <w:t xml:space="preserve"> </w:t>
      </w:r>
      <w:r w:rsidRPr="00443874">
        <w:rPr>
          <w:snapToGrid w:val="0"/>
          <w:sz w:val="28"/>
          <w:szCs w:val="28"/>
          <w:lang w:val="en-AU" w:eastAsia="en-US"/>
        </w:rPr>
        <w:t>Integrated</w:t>
      </w:r>
      <w:r w:rsidRPr="00443874">
        <w:rPr>
          <w:snapToGrid w:val="0"/>
          <w:sz w:val="28"/>
          <w:szCs w:val="28"/>
          <w:lang w:eastAsia="en-US"/>
        </w:rPr>
        <w:t xml:space="preserve"> </w:t>
      </w:r>
      <w:r w:rsidRPr="00443874">
        <w:rPr>
          <w:snapToGrid w:val="0"/>
          <w:sz w:val="28"/>
          <w:szCs w:val="28"/>
          <w:lang w:val="en-AU" w:eastAsia="en-US"/>
        </w:rPr>
        <w:t>Production</w:t>
      </w:r>
      <w:r w:rsidRPr="00443874">
        <w:rPr>
          <w:snapToGrid w:val="0"/>
          <w:sz w:val="28"/>
          <w:szCs w:val="28"/>
          <w:lang w:eastAsia="en-US"/>
        </w:rPr>
        <w:t xml:space="preserve"> </w:t>
      </w:r>
      <w:r w:rsidRPr="00443874">
        <w:rPr>
          <w:snapToGrid w:val="0"/>
          <w:sz w:val="28"/>
          <w:szCs w:val="28"/>
          <w:lang w:val="en-AU" w:eastAsia="en-US"/>
        </w:rPr>
        <w:t>System</w:t>
      </w:r>
      <w:r w:rsidRPr="00443874">
        <w:rPr>
          <w:sz w:val="28"/>
          <w:szCs w:val="28"/>
        </w:rPr>
        <w:t>) предназначена для построения ЭС и поддерживает три основных способа представления знаний:</w:t>
      </w:r>
    </w:p>
    <w:p w:rsidR="00443874" w:rsidRPr="00443874" w:rsidRDefault="00443874" w:rsidP="001B7DCA">
      <w:pPr>
        <w:pStyle w:val="My1"/>
        <w:numPr>
          <w:ilvl w:val="0"/>
          <w:numId w:val="4"/>
        </w:numPr>
        <w:tabs>
          <w:tab w:val="clear" w:pos="530"/>
          <w:tab w:val="num" w:pos="851"/>
        </w:tabs>
        <w:ind w:left="0" w:firstLine="567"/>
        <w:rPr>
          <w:sz w:val="28"/>
          <w:szCs w:val="28"/>
        </w:rPr>
      </w:pPr>
      <w:r w:rsidRPr="00443874">
        <w:rPr>
          <w:sz w:val="28"/>
          <w:szCs w:val="28"/>
        </w:rPr>
        <w:t>продукционные правила для представления эвристических знаний;</w:t>
      </w:r>
    </w:p>
    <w:p w:rsidR="00443874" w:rsidRPr="00443874" w:rsidRDefault="00443874" w:rsidP="001B7DCA">
      <w:pPr>
        <w:pStyle w:val="My1"/>
        <w:numPr>
          <w:ilvl w:val="0"/>
          <w:numId w:val="4"/>
        </w:numPr>
        <w:tabs>
          <w:tab w:val="clear" w:pos="530"/>
          <w:tab w:val="num" w:pos="851"/>
        </w:tabs>
        <w:ind w:left="0" w:firstLine="567"/>
        <w:rPr>
          <w:snapToGrid w:val="0"/>
          <w:sz w:val="28"/>
          <w:szCs w:val="28"/>
          <w:lang w:eastAsia="en-US"/>
        </w:rPr>
      </w:pPr>
      <w:r w:rsidRPr="00443874">
        <w:rPr>
          <w:sz w:val="28"/>
          <w:szCs w:val="28"/>
        </w:rPr>
        <w:t>функции для представления процедурных знаний;</w:t>
      </w:r>
    </w:p>
    <w:p w:rsidR="00443874" w:rsidRPr="00443874" w:rsidRDefault="00443874" w:rsidP="001B7DCA">
      <w:pPr>
        <w:pStyle w:val="My1"/>
        <w:numPr>
          <w:ilvl w:val="0"/>
          <w:numId w:val="4"/>
        </w:numPr>
        <w:tabs>
          <w:tab w:val="clear" w:pos="530"/>
          <w:tab w:val="num" w:pos="851"/>
        </w:tabs>
        <w:ind w:left="0" w:firstLine="567"/>
        <w:rPr>
          <w:snapToGrid w:val="0"/>
          <w:sz w:val="28"/>
          <w:szCs w:val="28"/>
          <w:lang w:val="en-AU" w:eastAsia="en-US"/>
        </w:rPr>
      </w:pPr>
      <w:r w:rsidRPr="00443874">
        <w:rPr>
          <w:sz w:val="28"/>
          <w:szCs w:val="28"/>
        </w:rPr>
        <w:t>объектно-ориентированное программирование.</w:t>
      </w:r>
    </w:p>
    <w:p w:rsidR="00443874" w:rsidRPr="00443874" w:rsidRDefault="00584567" w:rsidP="00C12A88">
      <w:pPr>
        <w:pStyle w:val="My1"/>
        <w:rPr>
          <w:sz w:val="28"/>
          <w:szCs w:val="28"/>
        </w:rPr>
      </w:pPr>
      <w:r>
        <w:rPr>
          <w:sz w:val="28"/>
          <w:szCs w:val="28"/>
        </w:rPr>
        <w:t>Поддерживаются 6</w:t>
      </w:r>
      <w:r w:rsidR="00443874" w:rsidRPr="00443874">
        <w:rPr>
          <w:sz w:val="28"/>
          <w:szCs w:val="28"/>
        </w:rPr>
        <w:t xml:space="preserve"> основных черт ООП: классы, обработчики сообщений, абстракции, инкапсуляция, наследование и полиморфизм. Правила могут сопоставляться с объектами и фактами.</w:t>
      </w:r>
      <w:r w:rsidR="00443874" w:rsidRPr="00443874">
        <w:rPr>
          <w:i/>
          <w:sz w:val="28"/>
          <w:szCs w:val="28"/>
        </w:rPr>
        <w:t xml:space="preserve"> </w:t>
      </w:r>
      <w:r w:rsidR="00443874" w:rsidRPr="00443874">
        <w:rPr>
          <w:sz w:val="28"/>
          <w:szCs w:val="28"/>
        </w:rPr>
        <w:t xml:space="preserve">Приложения могут разрабатываться с использованием только правил, только объектов или их комбинации. Предусмотрена интеграция с другими средствами: </w:t>
      </w:r>
      <w:r w:rsidR="00443874" w:rsidRPr="00443874">
        <w:rPr>
          <w:snapToGrid w:val="0"/>
          <w:sz w:val="28"/>
          <w:szCs w:val="28"/>
          <w:lang w:val="en-AU" w:eastAsia="en-US"/>
        </w:rPr>
        <w:t>CLIPS</w:t>
      </w:r>
      <w:r w:rsidR="00443874" w:rsidRPr="00443874">
        <w:rPr>
          <w:sz w:val="28"/>
          <w:szCs w:val="28"/>
        </w:rPr>
        <w:t xml:space="preserve"> может вызываться из процедурных языков, выполнять свои функции и затем возвращать управление вызвавшей программе. С другой стороны, процедурный код может быть определен как внешняя функция и вызван из </w:t>
      </w:r>
      <w:r w:rsidR="00443874" w:rsidRPr="00443874">
        <w:rPr>
          <w:snapToGrid w:val="0"/>
          <w:sz w:val="28"/>
          <w:szCs w:val="28"/>
          <w:lang w:val="en-AU" w:eastAsia="en-US"/>
        </w:rPr>
        <w:t>CLIPS</w:t>
      </w:r>
      <w:r w:rsidR="00443874" w:rsidRPr="00443874">
        <w:rPr>
          <w:snapToGrid w:val="0"/>
          <w:sz w:val="28"/>
          <w:szCs w:val="28"/>
          <w:lang w:eastAsia="en-US"/>
        </w:rPr>
        <w:t xml:space="preserve">. </w:t>
      </w:r>
    </w:p>
    <w:p w:rsidR="00443874" w:rsidRPr="00443874" w:rsidRDefault="00443874" w:rsidP="00C12A88">
      <w:pPr>
        <w:pStyle w:val="My1"/>
        <w:rPr>
          <w:snapToGrid w:val="0"/>
          <w:sz w:val="28"/>
          <w:szCs w:val="28"/>
          <w:lang w:eastAsia="en-US"/>
        </w:rPr>
      </w:pPr>
      <w:r w:rsidRPr="00443874">
        <w:rPr>
          <w:sz w:val="28"/>
          <w:szCs w:val="28"/>
        </w:rPr>
        <w:t xml:space="preserve">Первоначально </w:t>
      </w:r>
      <w:r w:rsidRPr="00443874">
        <w:rPr>
          <w:snapToGrid w:val="0"/>
          <w:sz w:val="28"/>
          <w:szCs w:val="28"/>
          <w:lang w:val="en-AU" w:eastAsia="en-US"/>
        </w:rPr>
        <w:t>CLIPS</w:t>
      </w:r>
      <w:r w:rsidRPr="00443874">
        <w:rPr>
          <w:sz w:val="28"/>
          <w:szCs w:val="28"/>
        </w:rPr>
        <w:t xml:space="preserve"> поддерживал возможность для представления только правил и фактов. Начиная с версии 6.0, правила могут сопоставляться с объектами, так же как с фактами. Более того, объекты могут использоваться без</w:t>
      </w:r>
      <w:r w:rsidRPr="00443874">
        <w:rPr>
          <w:b/>
          <w:sz w:val="28"/>
          <w:szCs w:val="28"/>
        </w:rPr>
        <w:t xml:space="preserve"> </w:t>
      </w:r>
      <w:r w:rsidRPr="00443874">
        <w:rPr>
          <w:sz w:val="28"/>
          <w:szCs w:val="28"/>
        </w:rPr>
        <w:t>правил путем посылки сообщений и в этом случае отпадает необходимость в машине вывода, если используются только объекты.</w:t>
      </w:r>
    </w:p>
    <w:p w:rsidR="00443874" w:rsidRPr="00443874" w:rsidRDefault="00443874" w:rsidP="00C12A88">
      <w:pPr>
        <w:pStyle w:val="My1"/>
        <w:spacing w:before="240" w:after="120"/>
        <w:jc w:val="left"/>
        <w:rPr>
          <w:b/>
          <w:sz w:val="28"/>
          <w:szCs w:val="28"/>
        </w:rPr>
      </w:pPr>
      <w:r w:rsidRPr="00443874">
        <w:rPr>
          <w:b/>
          <w:sz w:val="28"/>
          <w:szCs w:val="28"/>
        </w:rPr>
        <w:t>Базовые типы данных и представление фактов в системе</w:t>
      </w:r>
      <w:r w:rsidRPr="00443874">
        <w:rPr>
          <w:b/>
          <w:i/>
          <w:sz w:val="28"/>
          <w:szCs w:val="28"/>
        </w:rPr>
        <w:t xml:space="preserve"> </w:t>
      </w:r>
      <w:r w:rsidRPr="00443874">
        <w:rPr>
          <w:b/>
          <w:sz w:val="28"/>
          <w:szCs w:val="28"/>
        </w:rPr>
        <w:t>CLIPS</w:t>
      </w:r>
    </w:p>
    <w:p w:rsidR="00443874" w:rsidRPr="00443874" w:rsidRDefault="00443874" w:rsidP="00C12A88">
      <w:pPr>
        <w:pStyle w:val="My1"/>
        <w:rPr>
          <w:sz w:val="28"/>
          <w:szCs w:val="28"/>
        </w:rPr>
      </w:pPr>
      <w:r w:rsidRPr="00443874">
        <w:rPr>
          <w:sz w:val="28"/>
          <w:szCs w:val="28"/>
        </w:rPr>
        <w:t xml:space="preserve">В CLIPS поддерживаются восемь базовых типов данных: </w:t>
      </w:r>
      <w:r w:rsidRPr="00443874">
        <w:rPr>
          <w:i/>
          <w:sz w:val="28"/>
          <w:szCs w:val="28"/>
        </w:rPr>
        <w:t>целые</w:t>
      </w:r>
      <w:r w:rsidRPr="00443874">
        <w:rPr>
          <w:sz w:val="28"/>
          <w:szCs w:val="28"/>
        </w:rPr>
        <w:t xml:space="preserve"> (integer) и </w:t>
      </w:r>
      <w:r w:rsidRPr="00443874">
        <w:rPr>
          <w:i/>
          <w:sz w:val="28"/>
          <w:szCs w:val="28"/>
        </w:rPr>
        <w:t>вещественные</w:t>
      </w:r>
      <w:r w:rsidRPr="00443874">
        <w:rPr>
          <w:sz w:val="28"/>
          <w:szCs w:val="28"/>
        </w:rPr>
        <w:t xml:space="preserve"> (float) числа, </w:t>
      </w:r>
      <w:r w:rsidRPr="00443874">
        <w:rPr>
          <w:i/>
          <w:sz w:val="28"/>
          <w:szCs w:val="28"/>
        </w:rPr>
        <w:t>символьные</w:t>
      </w:r>
      <w:r w:rsidRPr="00443874">
        <w:rPr>
          <w:sz w:val="28"/>
          <w:szCs w:val="28"/>
        </w:rPr>
        <w:t xml:space="preserve"> (symbol) и </w:t>
      </w:r>
      <w:r w:rsidRPr="00443874">
        <w:rPr>
          <w:i/>
          <w:sz w:val="28"/>
          <w:szCs w:val="28"/>
        </w:rPr>
        <w:t>строковые</w:t>
      </w:r>
      <w:r w:rsidRPr="00443874">
        <w:rPr>
          <w:sz w:val="28"/>
          <w:szCs w:val="28"/>
        </w:rPr>
        <w:t xml:space="preserve"> (string) </w:t>
      </w:r>
      <w:r w:rsidRPr="00443874">
        <w:rPr>
          <w:sz w:val="28"/>
          <w:szCs w:val="28"/>
        </w:rPr>
        <w:lastRenderedPageBreak/>
        <w:t xml:space="preserve">данные, </w:t>
      </w:r>
      <w:r w:rsidRPr="00443874">
        <w:rPr>
          <w:i/>
          <w:sz w:val="28"/>
          <w:szCs w:val="28"/>
        </w:rPr>
        <w:t xml:space="preserve">внешний адрес </w:t>
      </w:r>
      <w:r w:rsidRPr="00443874">
        <w:rPr>
          <w:sz w:val="28"/>
          <w:szCs w:val="28"/>
        </w:rPr>
        <w:t xml:space="preserve">(external-address), </w:t>
      </w:r>
      <w:r w:rsidRPr="00443874">
        <w:rPr>
          <w:i/>
          <w:sz w:val="28"/>
          <w:szCs w:val="28"/>
        </w:rPr>
        <w:t>адрес факта</w:t>
      </w:r>
      <w:r w:rsidRPr="00443874">
        <w:rPr>
          <w:sz w:val="28"/>
          <w:szCs w:val="28"/>
        </w:rPr>
        <w:t xml:space="preserve"> (fact-address), </w:t>
      </w:r>
      <w:r w:rsidRPr="00443874">
        <w:rPr>
          <w:i/>
          <w:sz w:val="28"/>
          <w:szCs w:val="28"/>
        </w:rPr>
        <w:t xml:space="preserve">имя экземпляра </w:t>
      </w:r>
      <w:r w:rsidRPr="00443874">
        <w:rPr>
          <w:sz w:val="28"/>
          <w:szCs w:val="28"/>
        </w:rPr>
        <w:t xml:space="preserve">(instance-name) и </w:t>
      </w:r>
      <w:r w:rsidRPr="00443874">
        <w:rPr>
          <w:i/>
          <w:sz w:val="28"/>
          <w:szCs w:val="28"/>
        </w:rPr>
        <w:t>адрес экземпляра</w:t>
      </w:r>
      <w:r w:rsidRPr="00443874">
        <w:rPr>
          <w:sz w:val="28"/>
          <w:szCs w:val="28"/>
        </w:rPr>
        <w:t xml:space="preserve"> (instance-address).</w:t>
      </w:r>
    </w:p>
    <w:p w:rsidR="00443874" w:rsidRPr="00443874" w:rsidRDefault="00443874" w:rsidP="00C12A88">
      <w:pPr>
        <w:pStyle w:val="My1"/>
        <w:rPr>
          <w:sz w:val="28"/>
          <w:szCs w:val="28"/>
        </w:rPr>
      </w:pPr>
      <w:r w:rsidRPr="00443874">
        <w:rPr>
          <w:i/>
          <w:sz w:val="28"/>
          <w:szCs w:val="28"/>
        </w:rPr>
        <w:t>Целые числа</w:t>
      </w:r>
      <w:r w:rsidRPr="00443874">
        <w:rPr>
          <w:sz w:val="28"/>
          <w:szCs w:val="28"/>
        </w:rPr>
        <w:t xml:space="preserve"> состоят из знака (необязательного для положительных чисел) и последовательности десятичных цифр. Например: 27; +125; -38.</w:t>
      </w:r>
    </w:p>
    <w:p w:rsidR="00443874" w:rsidRPr="00443874" w:rsidRDefault="00443874" w:rsidP="00C12A88">
      <w:pPr>
        <w:pStyle w:val="ac"/>
        <w:spacing w:before="0" w:after="0" w:line="360" w:lineRule="auto"/>
        <w:jc w:val="both"/>
        <w:rPr>
          <w:b w:val="0"/>
        </w:rPr>
      </w:pPr>
      <w:r w:rsidRPr="00443874">
        <w:rPr>
          <w:b w:val="0"/>
          <w:i/>
        </w:rPr>
        <w:t>Вещественные</w:t>
      </w:r>
      <w:r w:rsidRPr="00443874">
        <w:rPr>
          <w:b w:val="0"/>
        </w:rPr>
        <w:t xml:space="preserve"> числа содержат мантиссу (в которой дробная часть отделяется точкой) и необязательный порядок, состоящий из символа "e" и целого числа. Например: 12.0; -1.59; 237e3; -32.3e-7.</w:t>
      </w:r>
    </w:p>
    <w:p w:rsidR="00443874" w:rsidRPr="00443874" w:rsidRDefault="00443874" w:rsidP="00C12A88">
      <w:pPr>
        <w:pStyle w:val="ac"/>
        <w:spacing w:before="0" w:after="0" w:line="360" w:lineRule="auto"/>
        <w:jc w:val="both"/>
        <w:rPr>
          <w:b w:val="0"/>
        </w:rPr>
      </w:pPr>
      <w:r w:rsidRPr="00443874">
        <w:rPr>
          <w:b w:val="0"/>
          <w:i/>
        </w:rPr>
        <w:t>Символьное</w:t>
      </w:r>
      <w:r w:rsidRPr="00443874">
        <w:rPr>
          <w:b w:val="0"/>
        </w:rPr>
        <w:t xml:space="preserve"> значение задается продолжающейся до ограничителя последовательностью отображаемых ASCII-символов. Ограничителями являются: любой неотображаемый ASCII-символ (пробел, табуляция, возврат каретки, перевод строки), кавычка, открывающая и закрывающая скобки, амперсанд (&amp;), вертикальная черта (</w:t>
      </w:r>
      <w:r w:rsidRPr="00443874">
        <w:rPr>
          <w:b w:val="0"/>
        </w:rPr>
        <w:sym w:font="Symbol" w:char="F0BD"/>
      </w:r>
      <w:r w:rsidRPr="00443874">
        <w:rPr>
          <w:b w:val="0"/>
        </w:rPr>
        <w:t>), знак «меньше» (&lt;) и тильда (~). Точка с запятой (;) также является ограничителем и используется для указания на начало комментария. Ограничители не включаются в символьное значение, за исключением символа "&lt;", стоящего в начале значения. Символьное значение не может начинаться с символа "?" или пары символов "$?", но может содержать их внутри себя. CLIPS различает символы нижнего и верхнего регистров, поэтому abc и ABC воспринимаются как два разных значения. Примеры символьных значений: bad_value; 456-93-039; @+=%.</w:t>
      </w:r>
    </w:p>
    <w:p w:rsidR="00443874" w:rsidRPr="00443874" w:rsidRDefault="00443874" w:rsidP="00C12A88">
      <w:pPr>
        <w:pStyle w:val="ac"/>
        <w:spacing w:before="0" w:after="0" w:line="360" w:lineRule="auto"/>
        <w:jc w:val="both"/>
        <w:rPr>
          <w:b w:val="0"/>
        </w:rPr>
      </w:pPr>
      <w:r w:rsidRPr="00443874">
        <w:rPr>
          <w:b w:val="0"/>
          <w:i/>
        </w:rPr>
        <w:t xml:space="preserve">Строковое </w:t>
      </w:r>
      <w:r w:rsidRPr="00443874">
        <w:rPr>
          <w:b w:val="0"/>
        </w:rPr>
        <w:t xml:space="preserve">значение – это заключенная в кавычки последовательность (в том числе пустая) </w:t>
      </w:r>
      <w:r w:rsidRPr="00671019">
        <w:rPr>
          <w:b w:val="0"/>
          <w:u w:val="single"/>
        </w:rPr>
        <w:t>отображаемых</w:t>
      </w:r>
      <w:r w:rsidRPr="00443874">
        <w:rPr>
          <w:b w:val="0"/>
        </w:rPr>
        <w:t xml:space="preserve"> символов. Чтобы включить кавычки в строковое значение, перед ними необходимо поставить символ "\". Чтобы вставить в строковое значение символ "\", перед ним необходимо поместить еще один символ "\", т.е. записать два символа "\" подряд. Примеры строковых значений: "abc"; "a &amp; b"; "a\"quote"; "fgs\\85".</w:t>
      </w:r>
    </w:p>
    <w:p w:rsidR="00443874" w:rsidRPr="00443874" w:rsidRDefault="00443874" w:rsidP="00C12A88">
      <w:pPr>
        <w:pStyle w:val="ac"/>
        <w:spacing w:before="0" w:after="0" w:line="360" w:lineRule="auto"/>
        <w:jc w:val="both"/>
        <w:rPr>
          <w:b w:val="0"/>
        </w:rPr>
      </w:pPr>
      <w:r w:rsidRPr="00443874">
        <w:rPr>
          <w:b w:val="0"/>
          <w:i/>
        </w:rPr>
        <w:t>Внешний адрес</w:t>
      </w:r>
      <w:r w:rsidRPr="00443874">
        <w:rPr>
          <w:b w:val="0"/>
        </w:rPr>
        <w:t xml:space="preserve"> – адрес внешней структуры данных, возвращаемый интегрированной в CLIPS функцией (написанной на языках C или Ada). Этот тип данных создается только как результат вызова функции, его невозможно </w:t>
      </w:r>
      <w:r w:rsidRPr="00443874">
        <w:rPr>
          <w:b w:val="0"/>
        </w:rPr>
        <w:lastRenderedPageBreak/>
        <w:t>специфицировать вводом значения. Отображаемое представление внешнего адреса:</w:t>
      </w:r>
    </w:p>
    <w:p w:rsidR="00443874" w:rsidRPr="00443874" w:rsidRDefault="00443874" w:rsidP="00C12A88">
      <w:pPr>
        <w:pStyle w:val="ac"/>
        <w:spacing w:before="0" w:after="0" w:line="360" w:lineRule="auto"/>
        <w:jc w:val="both"/>
        <w:rPr>
          <w:b w:val="0"/>
        </w:rPr>
      </w:pPr>
      <w:r w:rsidRPr="00443874">
        <w:rPr>
          <w:b w:val="0"/>
        </w:rPr>
        <w:t>&lt;Pointer-XXXXXX&gt;,</w:t>
      </w:r>
    </w:p>
    <w:p w:rsidR="00443874" w:rsidRPr="00443874" w:rsidRDefault="00443874" w:rsidP="00C12A88">
      <w:pPr>
        <w:pStyle w:val="ac"/>
        <w:spacing w:before="0" w:after="0" w:line="360" w:lineRule="auto"/>
        <w:ind w:firstLine="0"/>
        <w:jc w:val="both"/>
        <w:rPr>
          <w:b w:val="0"/>
        </w:rPr>
      </w:pPr>
      <w:r w:rsidRPr="00443874">
        <w:rPr>
          <w:b w:val="0"/>
        </w:rPr>
        <w:t>где ХХХХХХ – внешний адрес.</w:t>
      </w:r>
    </w:p>
    <w:p w:rsidR="00443874" w:rsidRPr="00443874" w:rsidRDefault="00443874" w:rsidP="00C12A88">
      <w:pPr>
        <w:pStyle w:val="ac"/>
        <w:spacing w:before="0" w:after="0" w:line="360" w:lineRule="auto"/>
        <w:jc w:val="both"/>
        <w:rPr>
          <w:b w:val="0"/>
        </w:rPr>
      </w:pPr>
      <w:r w:rsidRPr="00443874">
        <w:rPr>
          <w:b w:val="0"/>
          <w:i/>
        </w:rPr>
        <w:t xml:space="preserve">Адрес факта </w:t>
      </w:r>
      <w:r w:rsidRPr="00443874">
        <w:rPr>
          <w:b w:val="0"/>
        </w:rPr>
        <w:t>используется для ссылки на факты. Факт представляет собой список атомарных значений, на которые можно ссылаться либо позиционно (в упорядоченных фактах), либо по имени (в неупорядоченных фактах). Отображаемый формат адреса факта:</w:t>
      </w:r>
    </w:p>
    <w:p w:rsidR="00443874" w:rsidRPr="00443874" w:rsidRDefault="00443874" w:rsidP="00C12A88">
      <w:pPr>
        <w:pStyle w:val="ac"/>
        <w:spacing w:before="0" w:after="0" w:line="360" w:lineRule="auto"/>
        <w:jc w:val="both"/>
        <w:rPr>
          <w:b w:val="0"/>
        </w:rPr>
      </w:pPr>
      <w:r w:rsidRPr="00443874">
        <w:rPr>
          <w:b w:val="0"/>
        </w:rPr>
        <w:t>&lt;Fact-XXX&gt;,</w:t>
      </w:r>
    </w:p>
    <w:p w:rsidR="00443874" w:rsidRPr="00443874" w:rsidRDefault="00443874" w:rsidP="00C12A88">
      <w:pPr>
        <w:pStyle w:val="ac"/>
        <w:spacing w:before="0" w:after="0" w:line="360" w:lineRule="auto"/>
        <w:ind w:firstLine="0"/>
        <w:jc w:val="both"/>
        <w:rPr>
          <w:b w:val="0"/>
        </w:rPr>
      </w:pPr>
      <w:r w:rsidRPr="00443874">
        <w:rPr>
          <w:b w:val="0"/>
        </w:rPr>
        <w:t>где ХХХ – индекс факта.</w:t>
      </w:r>
    </w:p>
    <w:p w:rsidR="00443874" w:rsidRPr="00443874" w:rsidRDefault="00443874" w:rsidP="00C12A88">
      <w:pPr>
        <w:pStyle w:val="ac"/>
        <w:spacing w:before="0" w:after="0" w:line="360" w:lineRule="auto"/>
        <w:jc w:val="both"/>
        <w:rPr>
          <w:b w:val="0"/>
        </w:rPr>
      </w:pPr>
      <w:r w:rsidRPr="00443874">
        <w:rPr>
          <w:b w:val="0"/>
          <w:i/>
        </w:rPr>
        <w:t>Имя экземпляра</w:t>
      </w:r>
      <w:r w:rsidRPr="00443874">
        <w:rPr>
          <w:b w:val="0"/>
        </w:rPr>
        <w:t xml:space="preserve"> используется для ссылки на экземпляры классов. </w:t>
      </w:r>
      <w:r w:rsidRPr="00443874">
        <w:rPr>
          <w:b w:val="0"/>
          <w:i/>
        </w:rPr>
        <w:t>Экземпляр</w:t>
      </w:r>
      <w:r w:rsidRPr="00443874">
        <w:rPr>
          <w:b w:val="0"/>
        </w:rPr>
        <w:t xml:space="preserve"> представляет собой </w:t>
      </w:r>
      <w:r w:rsidRPr="00443874">
        <w:rPr>
          <w:b w:val="0"/>
          <w:i/>
        </w:rPr>
        <w:t>объект</w:t>
      </w:r>
      <w:r w:rsidRPr="00443874">
        <w:rPr>
          <w:b w:val="0"/>
        </w:rPr>
        <w:t xml:space="preserve">, являющийся представителем некоторого </w:t>
      </w:r>
      <w:r w:rsidRPr="00443874">
        <w:rPr>
          <w:b w:val="0"/>
          <w:i/>
        </w:rPr>
        <w:t>класса</w:t>
      </w:r>
      <w:r w:rsidRPr="00443874">
        <w:rPr>
          <w:b w:val="0"/>
        </w:rPr>
        <w:t xml:space="preserve">. Объектами в CLIPS по определению являются целые и вещественные числа, символьные и строковые значения, многоместные значения, внешние адреса, адреса фактов или экземпляры определенных пользователем классов (создаваемых с помощью конструкции defclass). </w:t>
      </w:r>
      <w:r w:rsidRPr="00443874">
        <w:rPr>
          <w:b w:val="0"/>
          <w:i/>
        </w:rPr>
        <w:t xml:space="preserve">Имя экземпляра </w:t>
      </w:r>
      <w:r w:rsidRPr="00443874">
        <w:rPr>
          <w:b w:val="0"/>
        </w:rPr>
        <w:t>представляется заключенным в квадратные скобки символьным типом. Например: [pump-1]; [foo]; [+++]; [123-890]. Скобки не являются частью имени, а только указывают тип значения.</w:t>
      </w:r>
    </w:p>
    <w:p w:rsidR="00443874" w:rsidRPr="00443874" w:rsidRDefault="00443874" w:rsidP="00C12A88">
      <w:pPr>
        <w:pStyle w:val="ac"/>
        <w:spacing w:before="0" w:after="0" w:line="360" w:lineRule="auto"/>
        <w:jc w:val="both"/>
        <w:rPr>
          <w:b w:val="0"/>
        </w:rPr>
      </w:pPr>
      <w:r w:rsidRPr="00443874">
        <w:rPr>
          <w:b w:val="0"/>
          <w:i/>
        </w:rPr>
        <w:t>Адрес экземпляра</w:t>
      </w:r>
      <w:r w:rsidRPr="00443874">
        <w:rPr>
          <w:b w:val="0"/>
        </w:rPr>
        <w:t xml:space="preserve"> может быть получен путем связывания значения, возвращаемого функцией </w:t>
      </w:r>
      <w:r w:rsidRPr="00443874">
        <w:rPr>
          <w:rFonts w:ascii="Courier" w:hAnsi="Courier"/>
          <w:b w:val="0"/>
        </w:rPr>
        <w:t>instance-address</w:t>
      </w:r>
      <w:r w:rsidRPr="00443874">
        <w:rPr>
          <w:b w:val="0"/>
        </w:rPr>
        <w:t>, или связывания переменной с экземпляром, сопоставляемым с объектным образцом в левой части правила Невозможно специфицировать адрес экземпляра вводом значения. Отображаемое представление адреса</w:t>
      </w:r>
      <w:r w:rsidRPr="00443874">
        <w:rPr>
          <w:b w:val="0"/>
          <w:i/>
        </w:rPr>
        <w:t xml:space="preserve"> </w:t>
      </w:r>
      <w:r w:rsidRPr="00443874">
        <w:rPr>
          <w:b w:val="0"/>
        </w:rPr>
        <w:t>экземпляра в CLIPS:</w:t>
      </w:r>
    </w:p>
    <w:p w:rsidR="00443874" w:rsidRPr="00443874" w:rsidRDefault="00443874" w:rsidP="00C12A88">
      <w:pPr>
        <w:pStyle w:val="ac"/>
        <w:spacing w:before="0" w:after="0" w:line="360" w:lineRule="auto"/>
        <w:jc w:val="both"/>
        <w:rPr>
          <w:b w:val="0"/>
        </w:rPr>
      </w:pPr>
      <w:r w:rsidRPr="00443874">
        <w:rPr>
          <w:b w:val="0"/>
        </w:rPr>
        <w:t>&lt;Instance-XXX&gt;,</w:t>
      </w:r>
    </w:p>
    <w:p w:rsidR="00443874" w:rsidRPr="00443874" w:rsidRDefault="00443874" w:rsidP="00C12A88">
      <w:pPr>
        <w:pStyle w:val="ac"/>
        <w:spacing w:before="0" w:after="0" w:line="360" w:lineRule="auto"/>
        <w:ind w:firstLine="0"/>
        <w:jc w:val="both"/>
        <w:rPr>
          <w:b w:val="0"/>
        </w:rPr>
      </w:pPr>
      <w:r w:rsidRPr="00443874">
        <w:rPr>
          <w:b w:val="0"/>
        </w:rPr>
        <w:t>где ХХХ – имя экземпляра.</w:t>
      </w:r>
    </w:p>
    <w:p w:rsidR="00443874" w:rsidRPr="00443874" w:rsidRDefault="00443874" w:rsidP="00C12A88">
      <w:pPr>
        <w:pStyle w:val="ac"/>
        <w:spacing w:before="0" w:after="0" w:line="360" w:lineRule="auto"/>
        <w:jc w:val="both"/>
        <w:rPr>
          <w:b w:val="0"/>
          <w:i/>
        </w:rPr>
      </w:pPr>
      <w:r w:rsidRPr="00443874">
        <w:rPr>
          <w:b w:val="0"/>
        </w:rPr>
        <w:t>На экземпляры определяемых пользователем классов можно ссылаться либо по имени либо по адресу. Адреса экземпляров должны использоваться, когда критично время решения.</w:t>
      </w:r>
    </w:p>
    <w:p w:rsidR="00443874" w:rsidRPr="00443874" w:rsidRDefault="00443874" w:rsidP="00C12A88">
      <w:pPr>
        <w:pStyle w:val="ac"/>
        <w:spacing w:before="0" w:after="0" w:line="360" w:lineRule="auto"/>
        <w:jc w:val="both"/>
        <w:rPr>
          <w:b w:val="0"/>
        </w:rPr>
      </w:pPr>
      <w:r w:rsidRPr="00443874">
        <w:rPr>
          <w:b w:val="0"/>
        </w:rPr>
        <w:lastRenderedPageBreak/>
        <w:t xml:space="preserve">В CLIPS место, занимаемое одним значением базового типа данных, называется </w:t>
      </w:r>
      <w:r w:rsidRPr="00443874">
        <w:rPr>
          <w:b w:val="0"/>
          <w:i/>
        </w:rPr>
        <w:t>полем</w:t>
      </w:r>
      <w:r w:rsidRPr="00443874">
        <w:rPr>
          <w:b w:val="0"/>
        </w:rPr>
        <w:t xml:space="preserve"> (field). Все значения базовых типов являются </w:t>
      </w:r>
      <w:r w:rsidRPr="00443874">
        <w:rPr>
          <w:b w:val="0"/>
          <w:i/>
        </w:rPr>
        <w:t>одноместными</w:t>
      </w:r>
      <w:r w:rsidRPr="00443874">
        <w:rPr>
          <w:b w:val="0"/>
        </w:rPr>
        <w:t xml:space="preserve"> (single-field value). Последовательность из нуля или более одноместных значений рассматривается как </w:t>
      </w:r>
      <w:r w:rsidRPr="00443874">
        <w:rPr>
          <w:b w:val="0"/>
          <w:i/>
        </w:rPr>
        <w:t xml:space="preserve">многоместное значение </w:t>
      </w:r>
      <w:r w:rsidRPr="00443874">
        <w:rPr>
          <w:b w:val="0"/>
        </w:rPr>
        <w:t>(multifield value). Они отображаются в скобках, причем одноместные значения разделяются пробелами. Примеры многоместных значений: (a 123); (); (x 3.0 "red" 567).</w:t>
      </w:r>
    </w:p>
    <w:p w:rsidR="00443874" w:rsidRPr="00443874" w:rsidRDefault="00443874" w:rsidP="00C12A88">
      <w:pPr>
        <w:pStyle w:val="My1"/>
        <w:rPr>
          <w:sz w:val="28"/>
          <w:szCs w:val="28"/>
        </w:rPr>
      </w:pPr>
      <w:r w:rsidRPr="00443874">
        <w:rPr>
          <w:sz w:val="28"/>
          <w:szCs w:val="28"/>
        </w:rPr>
        <w:t xml:space="preserve">Одной из основных форм представления информации в CLIPS-системах являются </w:t>
      </w:r>
      <w:r w:rsidRPr="00443874">
        <w:rPr>
          <w:i/>
          <w:sz w:val="28"/>
          <w:szCs w:val="28"/>
        </w:rPr>
        <w:t>факты</w:t>
      </w:r>
      <w:r w:rsidRPr="00443874">
        <w:rPr>
          <w:sz w:val="28"/>
          <w:szCs w:val="28"/>
        </w:rPr>
        <w:t xml:space="preserve">. Они используются правилами для вывода новых фактов из имеющихся. Все текущие факты в CLIPS помещаются в список фактов (fact-list). По формату представления в CLIPS выделяют два типа фактов: </w:t>
      </w:r>
      <w:r w:rsidRPr="00443874">
        <w:rPr>
          <w:i/>
          <w:sz w:val="28"/>
          <w:szCs w:val="28"/>
        </w:rPr>
        <w:t xml:space="preserve">упорядоченные </w:t>
      </w:r>
      <w:r w:rsidRPr="00443874">
        <w:rPr>
          <w:sz w:val="28"/>
          <w:szCs w:val="28"/>
        </w:rPr>
        <w:t xml:space="preserve">и </w:t>
      </w:r>
      <w:r w:rsidRPr="00443874">
        <w:rPr>
          <w:i/>
          <w:sz w:val="28"/>
          <w:szCs w:val="28"/>
        </w:rPr>
        <w:t>неупорядоченные</w:t>
      </w:r>
      <w:r w:rsidRPr="00443874">
        <w:rPr>
          <w:sz w:val="28"/>
          <w:szCs w:val="28"/>
        </w:rPr>
        <w:t>.</w:t>
      </w:r>
    </w:p>
    <w:p w:rsidR="00443874" w:rsidRPr="00443874" w:rsidRDefault="00443874" w:rsidP="00C12A88">
      <w:pPr>
        <w:pStyle w:val="My1"/>
        <w:rPr>
          <w:sz w:val="28"/>
          <w:szCs w:val="28"/>
        </w:rPr>
      </w:pPr>
      <w:r w:rsidRPr="00443874">
        <w:rPr>
          <w:i/>
          <w:sz w:val="28"/>
          <w:szCs w:val="28"/>
        </w:rPr>
        <w:t>Упорядоченный факт</w:t>
      </w:r>
      <w:r w:rsidRPr="00443874">
        <w:rPr>
          <w:sz w:val="28"/>
          <w:szCs w:val="28"/>
        </w:rPr>
        <w:t xml:space="preserve"> состоит из заключенной в скобки последовательности одного или более разделенных пробелами полей, причем первое поле должно быть символьного типа, а остальные могут быть любыми базовыми типами данных. Первое поле специфицирует отношение, которое применяется к остальным полям факта. Примеры упорядоченных фактов: (высота 100); (студент Сидоров); (отец Иван Петр); (однокурсники Иванов Петров Сидоров).</w:t>
      </w:r>
    </w:p>
    <w:p w:rsidR="00443874" w:rsidRPr="00443874" w:rsidRDefault="00443874" w:rsidP="00C12A88">
      <w:pPr>
        <w:pStyle w:val="My1"/>
        <w:rPr>
          <w:sz w:val="28"/>
          <w:szCs w:val="28"/>
        </w:rPr>
      </w:pPr>
      <w:r w:rsidRPr="00443874">
        <w:rPr>
          <w:sz w:val="28"/>
          <w:szCs w:val="28"/>
        </w:rPr>
        <w:t>Для работы с фактами используются следующие команды: assert – добавляет факт в факт-список; retract – удаляет факт из списка; modify – модифицирует список; duplicate – дублирует факт. Например, команда</w:t>
      </w:r>
    </w:p>
    <w:p w:rsidR="00443874" w:rsidRPr="00443874" w:rsidRDefault="00443874" w:rsidP="00C12A88">
      <w:pPr>
        <w:pStyle w:val="My1"/>
        <w:rPr>
          <w:sz w:val="28"/>
          <w:szCs w:val="28"/>
        </w:rPr>
      </w:pPr>
      <w:r w:rsidRPr="00443874">
        <w:rPr>
          <w:sz w:val="28"/>
          <w:szCs w:val="28"/>
        </w:rPr>
        <w:t>(assert (</w:t>
      </w:r>
      <w:r w:rsidRPr="00443874">
        <w:rPr>
          <w:sz w:val="28"/>
          <w:szCs w:val="28"/>
          <w:lang w:val="en-US"/>
        </w:rPr>
        <w:t>length</w:t>
      </w:r>
      <w:r w:rsidRPr="00443874">
        <w:rPr>
          <w:sz w:val="28"/>
          <w:szCs w:val="28"/>
        </w:rPr>
        <w:t xml:space="preserve"> 150) (</w:t>
      </w:r>
      <w:r w:rsidRPr="00443874">
        <w:rPr>
          <w:sz w:val="28"/>
          <w:szCs w:val="28"/>
          <w:lang w:val="en-US"/>
        </w:rPr>
        <w:t>width</w:t>
      </w:r>
      <w:r w:rsidRPr="00443874">
        <w:rPr>
          <w:sz w:val="28"/>
          <w:szCs w:val="28"/>
        </w:rPr>
        <w:t xml:space="preserve"> 15) (</w:t>
      </w:r>
      <w:r w:rsidRPr="00443874">
        <w:rPr>
          <w:sz w:val="28"/>
          <w:szCs w:val="28"/>
          <w:lang w:val="en-US"/>
        </w:rPr>
        <w:t>weight</w:t>
      </w:r>
      <w:r w:rsidRPr="00443874">
        <w:rPr>
          <w:sz w:val="28"/>
          <w:szCs w:val="28"/>
        </w:rPr>
        <w:t xml:space="preserve"> “</w:t>
      </w:r>
      <w:r w:rsidRPr="00443874">
        <w:rPr>
          <w:sz w:val="28"/>
          <w:szCs w:val="28"/>
          <w:lang w:val="en-US"/>
        </w:rPr>
        <w:t>big</w:t>
      </w:r>
      <w:r w:rsidRPr="00443874">
        <w:rPr>
          <w:sz w:val="28"/>
          <w:szCs w:val="28"/>
        </w:rPr>
        <w:t>”))</w:t>
      </w:r>
    </w:p>
    <w:p w:rsidR="00443874" w:rsidRPr="00443874" w:rsidRDefault="00443874" w:rsidP="00C12A88">
      <w:pPr>
        <w:pStyle w:val="My1"/>
        <w:ind w:firstLine="0"/>
        <w:rPr>
          <w:sz w:val="28"/>
          <w:szCs w:val="28"/>
        </w:rPr>
      </w:pPr>
      <w:r w:rsidRPr="00443874">
        <w:rPr>
          <w:sz w:val="28"/>
          <w:szCs w:val="28"/>
        </w:rPr>
        <w:t xml:space="preserve">добавляет в список фактов три факта, каждый из которых состоит из двух полей. </w:t>
      </w:r>
    </w:p>
    <w:p w:rsidR="00443874" w:rsidRPr="00443874" w:rsidRDefault="00443874" w:rsidP="00C12A88">
      <w:pPr>
        <w:pStyle w:val="My1"/>
        <w:rPr>
          <w:sz w:val="28"/>
          <w:szCs w:val="28"/>
        </w:rPr>
      </w:pPr>
      <w:r w:rsidRPr="00443874">
        <w:rPr>
          <w:sz w:val="28"/>
          <w:szCs w:val="28"/>
        </w:rPr>
        <w:t>Эти команды могут исполняться как в режиме командной строки, так и включаться в CLIPS-программы. Команды retract, modify и duplicate требуют, чтобы факты были идентифицированы с помощью индекса факта (fact-index) либо адреса факта (fact-address).</w:t>
      </w:r>
    </w:p>
    <w:p w:rsidR="00443874" w:rsidRPr="00443874" w:rsidRDefault="00443874" w:rsidP="00C12A88">
      <w:pPr>
        <w:pStyle w:val="My1"/>
        <w:rPr>
          <w:sz w:val="28"/>
          <w:szCs w:val="28"/>
        </w:rPr>
      </w:pPr>
      <w:r w:rsidRPr="00443874">
        <w:rPr>
          <w:i/>
          <w:sz w:val="28"/>
          <w:szCs w:val="28"/>
        </w:rPr>
        <w:lastRenderedPageBreak/>
        <w:t>Индекс факта</w:t>
      </w:r>
      <w:r w:rsidRPr="00443874">
        <w:rPr>
          <w:sz w:val="28"/>
          <w:szCs w:val="28"/>
        </w:rPr>
        <w:t xml:space="preserve"> представляет собой уникальный целочисленный индекс, приписываемый факту всякий раз, когда факт добавляется (или модифицируется). Индексация фактов начинается с нуля и инкрементируется при каждом новом или измененном факте.</w:t>
      </w:r>
    </w:p>
    <w:p w:rsidR="00443874" w:rsidRPr="00443874" w:rsidRDefault="00443874" w:rsidP="00C12A88">
      <w:pPr>
        <w:pStyle w:val="My1"/>
        <w:rPr>
          <w:sz w:val="28"/>
          <w:szCs w:val="28"/>
        </w:rPr>
      </w:pPr>
      <w:r w:rsidRPr="00443874">
        <w:rPr>
          <w:i/>
          <w:sz w:val="28"/>
          <w:szCs w:val="28"/>
        </w:rPr>
        <w:t>Идентификатор факта</w:t>
      </w:r>
      <w:r w:rsidRPr="00443874">
        <w:rPr>
          <w:sz w:val="28"/>
          <w:szCs w:val="28"/>
        </w:rPr>
        <w:t xml:space="preserve"> (fact-identifier) представляет собой краткую нотацию для отображения факта. Он состоит из символа “f”, за которым через тире следует индекс факта. Например, f-10 ссылается на факт с индексом 10.</w:t>
      </w:r>
    </w:p>
    <w:p w:rsidR="00443874" w:rsidRPr="00443874" w:rsidRDefault="00443874" w:rsidP="00C12A88">
      <w:pPr>
        <w:pStyle w:val="My1"/>
        <w:rPr>
          <w:sz w:val="28"/>
          <w:szCs w:val="28"/>
        </w:rPr>
      </w:pPr>
      <w:r w:rsidRPr="00443874">
        <w:rPr>
          <w:sz w:val="28"/>
          <w:szCs w:val="28"/>
        </w:rPr>
        <w:t xml:space="preserve">Для задания исходного множества фактов используется конструкция </w:t>
      </w:r>
      <w:r w:rsidRPr="00443874">
        <w:rPr>
          <w:rFonts w:ascii="Courier" w:hAnsi="Courier"/>
          <w:sz w:val="28"/>
          <w:szCs w:val="28"/>
          <w:lang w:val="en-US"/>
        </w:rPr>
        <w:t>deffacts</w:t>
      </w:r>
      <w:r w:rsidRPr="00443874">
        <w:rPr>
          <w:sz w:val="28"/>
          <w:szCs w:val="28"/>
        </w:rPr>
        <w:t>, имеющая следующий синтаксис:</w:t>
      </w:r>
    </w:p>
    <w:p w:rsidR="00443874" w:rsidRPr="00443874" w:rsidRDefault="00584567" w:rsidP="00C12A88">
      <w:pPr>
        <w:pStyle w:val="My1"/>
        <w:rPr>
          <w:snapToGrid w:val="0"/>
          <w:sz w:val="28"/>
          <w:szCs w:val="28"/>
          <w:lang w:eastAsia="en-US"/>
        </w:rPr>
      </w:pPr>
      <w:r>
        <w:rPr>
          <w:snapToGrid w:val="0"/>
          <w:sz w:val="28"/>
          <w:szCs w:val="28"/>
          <w:lang w:eastAsia="en-US"/>
        </w:rPr>
        <w:t>(</w:t>
      </w:r>
      <w:r w:rsidR="00443874" w:rsidRPr="00443874">
        <w:rPr>
          <w:rFonts w:ascii="Courier" w:hAnsi="Courier"/>
          <w:snapToGrid w:val="0"/>
          <w:sz w:val="28"/>
          <w:szCs w:val="28"/>
          <w:lang w:val="en-AU" w:eastAsia="en-US"/>
        </w:rPr>
        <w:t>deffacts</w:t>
      </w:r>
      <w:r w:rsidR="00443874" w:rsidRPr="00443874">
        <w:rPr>
          <w:rFonts w:ascii="Courier" w:hAnsi="Courier"/>
          <w:snapToGrid w:val="0"/>
          <w:sz w:val="28"/>
          <w:szCs w:val="28"/>
          <w:lang w:eastAsia="en-US"/>
        </w:rPr>
        <w:t xml:space="preserve"> &lt;</w:t>
      </w:r>
      <w:r w:rsidR="00443874" w:rsidRPr="00443874">
        <w:rPr>
          <w:rFonts w:ascii="Courier" w:hAnsi="Courier"/>
          <w:sz w:val="28"/>
          <w:szCs w:val="28"/>
        </w:rPr>
        <w:t>имя_группы_фактов</w:t>
      </w:r>
      <w:r w:rsidR="00443874" w:rsidRPr="00443874">
        <w:rPr>
          <w:rFonts w:ascii="Courier" w:hAnsi="Courier"/>
          <w:snapToGrid w:val="0"/>
          <w:sz w:val="28"/>
          <w:szCs w:val="28"/>
          <w:lang w:eastAsia="en-US"/>
        </w:rPr>
        <w:t>&gt; ["&lt;</w:t>
      </w:r>
      <w:r w:rsidR="00443874" w:rsidRPr="00443874">
        <w:rPr>
          <w:rFonts w:ascii="Courier" w:hAnsi="Courier"/>
          <w:sz w:val="28"/>
          <w:szCs w:val="28"/>
        </w:rPr>
        <w:t>комментарий</w:t>
      </w:r>
      <w:r w:rsidR="00443874" w:rsidRPr="00443874">
        <w:rPr>
          <w:rFonts w:ascii="Courier" w:hAnsi="Courier"/>
          <w:snapToGrid w:val="0"/>
          <w:sz w:val="28"/>
          <w:szCs w:val="28"/>
          <w:lang w:eastAsia="en-US"/>
        </w:rPr>
        <w:t>&gt;"] &lt;</w:t>
      </w:r>
      <w:r w:rsidR="00443874" w:rsidRPr="00443874">
        <w:rPr>
          <w:rFonts w:ascii="Courier" w:hAnsi="Courier"/>
          <w:sz w:val="28"/>
          <w:szCs w:val="28"/>
        </w:rPr>
        <w:t>факт</w:t>
      </w:r>
      <w:r w:rsidR="00443874" w:rsidRPr="00443874">
        <w:rPr>
          <w:rFonts w:ascii="Courier" w:hAnsi="Courier"/>
          <w:snapToGrid w:val="0"/>
          <w:sz w:val="28"/>
          <w:szCs w:val="28"/>
          <w:lang w:eastAsia="en-US"/>
        </w:rPr>
        <w:t>&gt;*)</w:t>
      </w:r>
      <w:r w:rsidR="00443874" w:rsidRPr="00443874">
        <w:rPr>
          <w:snapToGrid w:val="0"/>
          <w:sz w:val="28"/>
          <w:szCs w:val="28"/>
          <w:lang w:eastAsia="en-US"/>
        </w:rPr>
        <w:t>,</w:t>
      </w:r>
    </w:p>
    <w:p w:rsidR="00443874" w:rsidRPr="00443874" w:rsidRDefault="00443874" w:rsidP="00C12A88">
      <w:pPr>
        <w:pStyle w:val="My1"/>
        <w:ind w:firstLine="0"/>
        <w:rPr>
          <w:sz w:val="28"/>
          <w:szCs w:val="28"/>
        </w:rPr>
      </w:pPr>
      <w:r w:rsidRPr="00443874">
        <w:rPr>
          <w:sz w:val="28"/>
          <w:szCs w:val="28"/>
        </w:rPr>
        <w:t xml:space="preserve">где </w:t>
      </w:r>
      <w:r w:rsidRPr="00443874">
        <w:rPr>
          <w:rFonts w:ascii="Courier" w:hAnsi="Courier"/>
          <w:snapToGrid w:val="0"/>
          <w:sz w:val="28"/>
          <w:szCs w:val="28"/>
          <w:lang w:eastAsia="en-US"/>
        </w:rPr>
        <w:t>&lt;</w:t>
      </w:r>
      <w:r w:rsidRPr="00443874">
        <w:rPr>
          <w:rFonts w:ascii="Courier" w:hAnsi="Courier"/>
          <w:sz w:val="28"/>
          <w:szCs w:val="28"/>
        </w:rPr>
        <w:t>имя_группы_фактов</w:t>
      </w:r>
      <w:r w:rsidRPr="00443874">
        <w:rPr>
          <w:rFonts w:ascii="Courier" w:hAnsi="Courier"/>
          <w:snapToGrid w:val="0"/>
          <w:sz w:val="28"/>
          <w:szCs w:val="28"/>
          <w:lang w:eastAsia="en-US"/>
        </w:rPr>
        <w:t>&gt;</w:t>
      </w:r>
      <w:r w:rsidRPr="00443874">
        <w:rPr>
          <w:snapToGrid w:val="0"/>
          <w:sz w:val="28"/>
          <w:szCs w:val="28"/>
          <w:lang w:eastAsia="en-US"/>
        </w:rPr>
        <w:t xml:space="preserve"> </w:t>
      </w:r>
      <w:r w:rsidRPr="00443874">
        <w:rPr>
          <w:sz w:val="28"/>
          <w:szCs w:val="28"/>
        </w:rPr>
        <w:t>–</w:t>
      </w:r>
      <w:r w:rsidRPr="00443874">
        <w:rPr>
          <w:snapToGrid w:val="0"/>
          <w:sz w:val="28"/>
          <w:szCs w:val="28"/>
          <w:lang w:eastAsia="en-US"/>
        </w:rPr>
        <w:t xml:space="preserve"> </w:t>
      </w:r>
      <w:r w:rsidRPr="00443874">
        <w:rPr>
          <w:sz w:val="28"/>
          <w:szCs w:val="28"/>
        </w:rPr>
        <w:t>идентификатор символьного типа;</w:t>
      </w:r>
    </w:p>
    <w:p w:rsidR="00443874" w:rsidRPr="00443874" w:rsidRDefault="00443874" w:rsidP="00C12A88">
      <w:pPr>
        <w:pStyle w:val="My1"/>
        <w:ind w:firstLine="284"/>
        <w:rPr>
          <w:sz w:val="28"/>
          <w:szCs w:val="28"/>
        </w:rPr>
      </w:pPr>
      <w:r w:rsidRPr="00443874">
        <w:rPr>
          <w:rFonts w:ascii="Courier" w:hAnsi="Courier"/>
          <w:snapToGrid w:val="0"/>
          <w:sz w:val="28"/>
          <w:szCs w:val="28"/>
          <w:lang w:eastAsia="en-US"/>
        </w:rPr>
        <w:t>&lt;</w:t>
      </w:r>
      <w:r w:rsidRPr="00443874">
        <w:rPr>
          <w:rFonts w:ascii="Courier" w:hAnsi="Courier"/>
          <w:sz w:val="28"/>
          <w:szCs w:val="28"/>
        </w:rPr>
        <w:t>комментарий</w:t>
      </w:r>
      <w:r w:rsidRPr="00443874">
        <w:rPr>
          <w:rFonts w:ascii="Courier" w:hAnsi="Courier"/>
          <w:snapToGrid w:val="0"/>
          <w:sz w:val="28"/>
          <w:szCs w:val="28"/>
          <w:lang w:eastAsia="en-US"/>
        </w:rPr>
        <w:t>&gt;</w:t>
      </w:r>
      <w:r w:rsidRPr="00443874">
        <w:rPr>
          <w:sz w:val="28"/>
          <w:szCs w:val="28"/>
        </w:rPr>
        <w:t xml:space="preserve"> – необязательное поле комментария;</w:t>
      </w:r>
    </w:p>
    <w:p w:rsidR="00443874" w:rsidRPr="00443874" w:rsidRDefault="00443874" w:rsidP="00C12A88">
      <w:pPr>
        <w:pStyle w:val="My1"/>
        <w:ind w:firstLine="284"/>
        <w:rPr>
          <w:sz w:val="28"/>
          <w:szCs w:val="28"/>
        </w:rPr>
      </w:pPr>
      <w:r w:rsidRPr="00443874">
        <w:rPr>
          <w:rFonts w:ascii="Courier" w:hAnsi="Courier"/>
          <w:snapToGrid w:val="0"/>
          <w:sz w:val="28"/>
          <w:szCs w:val="28"/>
          <w:lang w:eastAsia="en-US"/>
        </w:rPr>
        <w:t>&lt;</w:t>
      </w:r>
      <w:r w:rsidRPr="00443874">
        <w:rPr>
          <w:rFonts w:ascii="Courier" w:hAnsi="Courier"/>
          <w:sz w:val="28"/>
          <w:szCs w:val="28"/>
        </w:rPr>
        <w:t>факт</w:t>
      </w:r>
      <w:r w:rsidRPr="00443874">
        <w:rPr>
          <w:rFonts w:ascii="Courier" w:hAnsi="Courier"/>
          <w:snapToGrid w:val="0"/>
          <w:sz w:val="28"/>
          <w:szCs w:val="28"/>
          <w:lang w:eastAsia="en-US"/>
        </w:rPr>
        <w:t>&gt;*</w:t>
      </w:r>
      <w:r w:rsidRPr="00443874">
        <w:rPr>
          <w:sz w:val="28"/>
          <w:szCs w:val="28"/>
        </w:rPr>
        <w:t xml:space="preserve"> – произвольная последовательность фактов, записанных через разделитель.</w:t>
      </w:r>
    </w:p>
    <w:p w:rsidR="00443874" w:rsidRPr="00443874" w:rsidRDefault="00443874" w:rsidP="00C12A88">
      <w:pPr>
        <w:pStyle w:val="My1"/>
        <w:ind w:firstLine="284"/>
        <w:rPr>
          <w:sz w:val="28"/>
          <w:szCs w:val="28"/>
        </w:rPr>
      </w:pPr>
      <w:r w:rsidRPr="00443874">
        <w:rPr>
          <w:sz w:val="28"/>
          <w:szCs w:val="28"/>
        </w:rPr>
        <w:t xml:space="preserve">Пример использования конструкции </w:t>
      </w:r>
      <w:r w:rsidRPr="00443874">
        <w:rPr>
          <w:rFonts w:ascii="Courier New" w:hAnsi="Courier New"/>
          <w:sz w:val="28"/>
          <w:szCs w:val="28"/>
          <w:lang w:val="en-US"/>
        </w:rPr>
        <w:t>deffacts</w:t>
      </w:r>
      <w:r w:rsidRPr="00443874">
        <w:rPr>
          <w:sz w:val="28"/>
          <w:szCs w:val="28"/>
        </w:rPr>
        <w:t>:</w:t>
      </w:r>
    </w:p>
    <w:p w:rsidR="00443874" w:rsidRPr="00443874" w:rsidRDefault="00443874" w:rsidP="00C12A88">
      <w:pPr>
        <w:pStyle w:val="My1"/>
        <w:ind w:firstLine="284"/>
        <w:rPr>
          <w:rFonts w:ascii="Courier New" w:hAnsi="Courier New"/>
          <w:snapToGrid w:val="0"/>
          <w:sz w:val="28"/>
          <w:szCs w:val="28"/>
          <w:lang w:eastAsia="en-US"/>
        </w:rPr>
      </w:pPr>
      <w:r w:rsidRPr="00443874">
        <w:rPr>
          <w:rFonts w:ascii="Courier New" w:hAnsi="Courier New"/>
          <w:snapToGrid w:val="0"/>
          <w:sz w:val="28"/>
          <w:szCs w:val="28"/>
          <w:lang w:eastAsia="en-US"/>
        </w:rPr>
        <w:t>(</w:t>
      </w:r>
      <w:r w:rsidRPr="00443874">
        <w:rPr>
          <w:rFonts w:ascii="Courier New" w:hAnsi="Courier New"/>
          <w:snapToGrid w:val="0"/>
          <w:sz w:val="28"/>
          <w:szCs w:val="28"/>
          <w:lang w:val="en-AU" w:eastAsia="en-US"/>
        </w:rPr>
        <w:t>deffacts</w:t>
      </w:r>
      <w:r w:rsidRPr="00443874">
        <w:rPr>
          <w:rFonts w:ascii="Courier New" w:hAnsi="Courier New"/>
          <w:snapToGrid w:val="0"/>
          <w:sz w:val="28"/>
          <w:szCs w:val="28"/>
          <w:lang w:eastAsia="en-US"/>
        </w:rPr>
        <w:t xml:space="preserve"> </w:t>
      </w:r>
      <w:r w:rsidRPr="00443874">
        <w:rPr>
          <w:rFonts w:ascii="Courier New" w:hAnsi="Courier New"/>
          <w:snapToGrid w:val="0"/>
          <w:sz w:val="28"/>
          <w:szCs w:val="28"/>
          <w:lang w:val="en-AU" w:eastAsia="en-US"/>
        </w:rPr>
        <w:t>stud</w:t>
      </w:r>
      <w:r w:rsidRPr="00443874">
        <w:rPr>
          <w:rFonts w:ascii="Courier New" w:hAnsi="Courier New"/>
          <w:snapToGrid w:val="0"/>
          <w:sz w:val="28"/>
          <w:szCs w:val="28"/>
          <w:lang w:eastAsia="en-US"/>
        </w:rPr>
        <w:t xml:space="preserve"> "Студент"</w:t>
      </w:r>
    </w:p>
    <w:p w:rsidR="00443874" w:rsidRPr="00443874" w:rsidRDefault="00443874" w:rsidP="00C12A88">
      <w:pPr>
        <w:pStyle w:val="My1"/>
        <w:rPr>
          <w:rFonts w:ascii="Courier New" w:hAnsi="Courier New"/>
          <w:snapToGrid w:val="0"/>
          <w:sz w:val="28"/>
          <w:szCs w:val="28"/>
          <w:lang w:eastAsia="en-US"/>
        </w:rPr>
      </w:pPr>
      <w:r w:rsidRPr="00443874">
        <w:rPr>
          <w:rFonts w:ascii="Courier New" w:hAnsi="Courier New"/>
          <w:snapToGrid w:val="0"/>
          <w:sz w:val="28"/>
          <w:szCs w:val="28"/>
          <w:lang w:eastAsia="en-US"/>
        </w:rPr>
        <w:t>(</w:t>
      </w:r>
      <w:r w:rsidRPr="00443874">
        <w:rPr>
          <w:rFonts w:ascii="Courier New" w:hAnsi="Courier New"/>
          <w:snapToGrid w:val="0"/>
          <w:sz w:val="28"/>
          <w:szCs w:val="28"/>
          <w:lang w:val="en-AU" w:eastAsia="en-US"/>
        </w:rPr>
        <w:t>student</w:t>
      </w:r>
      <w:r w:rsidRPr="00443874">
        <w:rPr>
          <w:rFonts w:ascii="Courier New" w:hAnsi="Courier New"/>
          <w:snapToGrid w:val="0"/>
          <w:sz w:val="28"/>
          <w:szCs w:val="28"/>
          <w:lang w:eastAsia="en-US"/>
        </w:rPr>
        <w:t xml:space="preserve"> </w:t>
      </w:r>
      <w:r w:rsidRPr="00443874">
        <w:rPr>
          <w:rFonts w:ascii="Courier New" w:hAnsi="Courier New"/>
          <w:snapToGrid w:val="0"/>
          <w:sz w:val="28"/>
          <w:szCs w:val="28"/>
          <w:lang w:val="en-AU" w:eastAsia="en-US"/>
        </w:rPr>
        <w:t>name</w:t>
      </w:r>
      <w:r w:rsidRPr="00443874">
        <w:rPr>
          <w:rFonts w:ascii="Courier New" w:hAnsi="Courier New"/>
          <w:snapToGrid w:val="0"/>
          <w:sz w:val="28"/>
          <w:szCs w:val="28"/>
          <w:lang w:eastAsia="en-US"/>
        </w:rPr>
        <w:t xml:space="preserve"> </w:t>
      </w:r>
      <w:r w:rsidRPr="00443874">
        <w:rPr>
          <w:rFonts w:ascii="Courier New" w:hAnsi="Courier New"/>
          <w:snapToGrid w:val="0"/>
          <w:sz w:val="28"/>
          <w:szCs w:val="28"/>
          <w:lang w:val="en-AU" w:eastAsia="en-US"/>
        </w:rPr>
        <w:t>John</w:t>
      </w:r>
      <w:r w:rsidRPr="00443874">
        <w:rPr>
          <w:rFonts w:ascii="Courier New" w:hAnsi="Courier New"/>
          <w:snapToGrid w:val="0"/>
          <w:sz w:val="28"/>
          <w:szCs w:val="28"/>
          <w:lang w:eastAsia="en-US"/>
        </w:rPr>
        <w:t>)</w:t>
      </w:r>
    </w:p>
    <w:p w:rsidR="00443874" w:rsidRPr="00443874" w:rsidRDefault="00443874" w:rsidP="00C12A88">
      <w:pPr>
        <w:pStyle w:val="My1"/>
        <w:rPr>
          <w:rFonts w:ascii="Courier New" w:hAnsi="Courier New"/>
          <w:sz w:val="28"/>
          <w:szCs w:val="28"/>
        </w:rPr>
      </w:pPr>
      <w:r w:rsidRPr="00443874">
        <w:rPr>
          <w:rFonts w:ascii="Courier New" w:hAnsi="Courier New"/>
          <w:snapToGrid w:val="0"/>
          <w:sz w:val="28"/>
          <w:szCs w:val="28"/>
          <w:lang w:eastAsia="en-US"/>
        </w:rPr>
        <w:t>(</w:t>
      </w:r>
      <w:r w:rsidRPr="00443874">
        <w:rPr>
          <w:rFonts w:ascii="Courier New" w:hAnsi="Courier New"/>
          <w:snapToGrid w:val="0"/>
          <w:sz w:val="28"/>
          <w:szCs w:val="28"/>
          <w:lang w:val="en-AU" w:eastAsia="en-US"/>
        </w:rPr>
        <w:t>student</w:t>
      </w:r>
      <w:r w:rsidRPr="00443874">
        <w:rPr>
          <w:rFonts w:ascii="Courier New" w:hAnsi="Courier New"/>
          <w:snapToGrid w:val="0"/>
          <w:sz w:val="28"/>
          <w:szCs w:val="28"/>
          <w:lang w:eastAsia="en-US"/>
        </w:rPr>
        <w:t xml:space="preserve"> </w:t>
      </w:r>
      <w:r w:rsidRPr="00443874">
        <w:rPr>
          <w:rFonts w:ascii="Courier New" w:hAnsi="Courier New"/>
          <w:snapToGrid w:val="0"/>
          <w:sz w:val="28"/>
          <w:szCs w:val="28"/>
          <w:lang w:val="en-AU" w:eastAsia="en-US"/>
        </w:rPr>
        <w:t>spec</w:t>
      </w:r>
      <w:r w:rsidRPr="00443874">
        <w:rPr>
          <w:rFonts w:ascii="Courier New" w:hAnsi="Courier New"/>
          <w:snapToGrid w:val="0"/>
          <w:sz w:val="28"/>
          <w:szCs w:val="28"/>
          <w:lang w:eastAsia="en-US"/>
        </w:rPr>
        <w:t xml:space="preserve"> “</w:t>
      </w:r>
      <w:r w:rsidRPr="00443874">
        <w:rPr>
          <w:rFonts w:ascii="Courier New" w:hAnsi="Courier New"/>
          <w:snapToGrid w:val="0"/>
          <w:sz w:val="28"/>
          <w:szCs w:val="28"/>
          <w:lang w:val="en-AU" w:eastAsia="en-US"/>
        </w:rPr>
        <w:t>COMPUTER</w:t>
      </w:r>
      <w:r w:rsidRPr="00443874">
        <w:rPr>
          <w:rFonts w:ascii="Courier New" w:hAnsi="Courier New"/>
          <w:snapToGrid w:val="0"/>
          <w:sz w:val="28"/>
          <w:szCs w:val="28"/>
          <w:lang w:eastAsia="en-US"/>
        </w:rPr>
        <w:t>”)).</w:t>
      </w:r>
    </w:p>
    <w:p w:rsidR="00443874" w:rsidRPr="00443874" w:rsidRDefault="00443874" w:rsidP="00C12A88">
      <w:pPr>
        <w:pStyle w:val="My1"/>
        <w:rPr>
          <w:sz w:val="28"/>
          <w:szCs w:val="28"/>
        </w:rPr>
      </w:pPr>
      <w:r w:rsidRPr="00443874">
        <w:rPr>
          <w:sz w:val="28"/>
          <w:szCs w:val="28"/>
        </w:rPr>
        <w:t xml:space="preserve">Факты, определенные конструкцией </w:t>
      </w:r>
      <w:r w:rsidRPr="00443874">
        <w:rPr>
          <w:rFonts w:ascii="Courier New" w:hAnsi="Courier New"/>
          <w:snapToGrid w:val="0"/>
          <w:sz w:val="28"/>
          <w:szCs w:val="28"/>
          <w:lang w:val="en-AU" w:eastAsia="en-US"/>
        </w:rPr>
        <w:t>deffacts</w:t>
      </w:r>
      <w:r w:rsidRPr="00443874">
        <w:rPr>
          <w:snapToGrid w:val="0"/>
          <w:sz w:val="28"/>
          <w:szCs w:val="28"/>
          <w:lang w:eastAsia="en-US"/>
        </w:rPr>
        <w:t>,</w:t>
      </w:r>
      <w:r w:rsidRPr="00443874">
        <w:rPr>
          <w:sz w:val="28"/>
          <w:szCs w:val="28"/>
        </w:rPr>
        <w:t xml:space="preserve"> добавляются в список фактов всякий раз при выполнении команды </w:t>
      </w:r>
      <w:r w:rsidRPr="00443874">
        <w:rPr>
          <w:snapToGrid w:val="0"/>
          <w:sz w:val="28"/>
          <w:szCs w:val="28"/>
          <w:lang w:val="en-AU" w:eastAsia="en-US"/>
        </w:rPr>
        <w:t>reset</w:t>
      </w:r>
      <w:r w:rsidRPr="00443874">
        <w:rPr>
          <w:sz w:val="28"/>
          <w:szCs w:val="28"/>
        </w:rPr>
        <w:t>.</w:t>
      </w:r>
    </w:p>
    <w:p w:rsidR="00443874" w:rsidRPr="00443874" w:rsidRDefault="00443874" w:rsidP="00C12A88">
      <w:pPr>
        <w:pStyle w:val="My1"/>
        <w:rPr>
          <w:sz w:val="28"/>
          <w:szCs w:val="28"/>
        </w:rPr>
      </w:pPr>
      <w:r w:rsidRPr="00443874">
        <w:rPr>
          <w:i/>
          <w:sz w:val="28"/>
          <w:szCs w:val="28"/>
        </w:rPr>
        <w:t>Неупорядоченные факты</w:t>
      </w:r>
      <w:r w:rsidRPr="00443874">
        <w:rPr>
          <w:sz w:val="28"/>
          <w:szCs w:val="28"/>
        </w:rPr>
        <w:t xml:space="preserve"> представляют собой список взаимосвязанных именованных полей, называемых </w:t>
      </w:r>
      <w:r w:rsidRPr="00443874">
        <w:rPr>
          <w:i/>
          <w:sz w:val="28"/>
          <w:szCs w:val="28"/>
        </w:rPr>
        <w:t>слотами</w:t>
      </w:r>
      <w:r w:rsidRPr="00443874">
        <w:rPr>
          <w:sz w:val="28"/>
          <w:szCs w:val="28"/>
        </w:rPr>
        <w:t>. Наличие имен полей позволяет выполнять доступ к полям по именам, в отличие от упорядоченных фактов, где поля специфицируются своим местоположением в факте. Существует два типа слотов: одиночные и мультислоты. Одиночный слот (или просто слот) содержит единственное поле, тогда как мультислот может содержать любое число полей.</w:t>
      </w:r>
    </w:p>
    <w:p w:rsidR="00443874" w:rsidRPr="00443874" w:rsidRDefault="00443874" w:rsidP="00C12A88">
      <w:pPr>
        <w:pStyle w:val="My1"/>
        <w:rPr>
          <w:sz w:val="28"/>
          <w:szCs w:val="28"/>
        </w:rPr>
      </w:pPr>
      <w:r w:rsidRPr="00443874">
        <w:rPr>
          <w:sz w:val="28"/>
          <w:szCs w:val="28"/>
        </w:rPr>
        <w:lastRenderedPageBreak/>
        <w:t xml:space="preserve">Для спецификации состава неупорядоченных фактов (т.е. содержащихся в них слотов) используются </w:t>
      </w:r>
      <w:r w:rsidRPr="00443874">
        <w:rPr>
          <w:i/>
          <w:sz w:val="28"/>
          <w:szCs w:val="28"/>
        </w:rPr>
        <w:t>шаблоны</w:t>
      </w:r>
      <w:r w:rsidRPr="00443874">
        <w:rPr>
          <w:sz w:val="28"/>
          <w:szCs w:val="28"/>
        </w:rPr>
        <w:t xml:space="preserve">, которые задаются конструкцией </w:t>
      </w:r>
      <w:r w:rsidRPr="00443874">
        <w:rPr>
          <w:rFonts w:ascii="Courier New" w:hAnsi="Courier New"/>
          <w:snapToGrid w:val="0"/>
          <w:sz w:val="28"/>
          <w:szCs w:val="28"/>
          <w:lang w:val="en-AU" w:eastAsia="en-US"/>
        </w:rPr>
        <w:t>deftemplate</w:t>
      </w:r>
      <w:r w:rsidRPr="00443874">
        <w:rPr>
          <w:sz w:val="28"/>
          <w:szCs w:val="28"/>
        </w:rPr>
        <w:t xml:space="preserve">. Синтаксис конструкции </w:t>
      </w:r>
      <w:r w:rsidRPr="00443874">
        <w:rPr>
          <w:snapToGrid w:val="0"/>
          <w:sz w:val="28"/>
          <w:szCs w:val="28"/>
          <w:lang w:val="en-AU" w:eastAsia="en-US"/>
        </w:rPr>
        <w:t>deftemplate</w:t>
      </w:r>
      <w:r w:rsidRPr="00443874">
        <w:rPr>
          <w:sz w:val="28"/>
          <w:szCs w:val="28"/>
        </w:rPr>
        <w:t xml:space="preserve"> определен ниже:</w:t>
      </w:r>
    </w:p>
    <w:p w:rsidR="00443874" w:rsidRPr="00443874" w:rsidRDefault="00443874" w:rsidP="00C12A88">
      <w:pPr>
        <w:pStyle w:val="My1"/>
        <w:rPr>
          <w:rFonts w:ascii="Courier New" w:hAnsi="Courier New"/>
          <w:snapToGrid w:val="0"/>
          <w:sz w:val="28"/>
          <w:szCs w:val="28"/>
          <w:lang w:eastAsia="en-US"/>
        </w:rPr>
      </w:pPr>
      <w:r w:rsidRPr="00443874">
        <w:rPr>
          <w:rFonts w:ascii="Courier New" w:hAnsi="Courier New"/>
          <w:snapToGrid w:val="0"/>
          <w:sz w:val="28"/>
          <w:szCs w:val="28"/>
          <w:lang w:eastAsia="en-US"/>
        </w:rPr>
        <w:t>(</w:t>
      </w:r>
      <w:r w:rsidRPr="00443874">
        <w:rPr>
          <w:rFonts w:ascii="Courier New" w:hAnsi="Courier New"/>
          <w:snapToGrid w:val="0"/>
          <w:sz w:val="28"/>
          <w:szCs w:val="28"/>
          <w:lang w:val="en-AU" w:eastAsia="en-US"/>
        </w:rPr>
        <w:t>deftemplate</w:t>
      </w:r>
      <w:r w:rsidRPr="00443874">
        <w:rPr>
          <w:rFonts w:ascii="Courier New" w:hAnsi="Courier New"/>
          <w:snapToGrid w:val="0"/>
          <w:sz w:val="28"/>
          <w:szCs w:val="28"/>
          <w:lang w:eastAsia="en-US"/>
        </w:rPr>
        <w:t xml:space="preserve"> &lt;</w:t>
      </w:r>
      <w:r w:rsidRPr="00443874">
        <w:rPr>
          <w:rFonts w:ascii="Courier New" w:hAnsi="Courier New"/>
          <w:sz w:val="28"/>
          <w:szCs w:val="28"/>
        </w:rPr>
        <w:t>имя шаблона</w:t>
      </w:r>
      <w:r w:rsidRPr="00443874">
        <w:rPr>
          <w:rFonts w:ascii="Courier New" w:hAnsi="Courier New"/>
          <w:snapToGrid w:val="0"/>
          <w:sz w:val="28"/>
          <w:szCs w:val="28"/>
          <w:lang w:eastAsia="en-US"/>
        </w:rPr>
        <w:t>&gt; [</w:t>
      </w:r>
      <w:r w:rsidRPr="00443874">
        <w:rPr>
          <w:rFonts w:ascii="Courier New" w:hAnsi="Courier New"/>
          <w:sz w:val="28"/>
          <w:szCs w:val="28"/>
        </w:rPr>
        <w:t>“</w:t>
      </w:r>
      <w:r w:rsidRPr="00443874">
        <w:rPr>
          <w:rFonts w:ascii="Courier New" w:hAnsi="Courier New"/>
          <w:snapToGrid w:val="0"/>
          <w:sz w:val="28"/>
          <w:szCs w:val="28"/>
          <w:lang w:eastAsia="en-US"/>
        </w:rPr>
        <w:t>&lt;</w:t>
      </w:r>
      <w:r w:rsidRPr="00443874">
        <w:rPr>
          <w:rFonts w:ascii="Courier New" w:hAnsi="Courier New"/>
          <w:sz w:val="28"/>
          <w:szCs w:val="28"/>
        </w:rPr>
        <w:t>комментарий</w:t>
      </w:r>
      <w:r w:rsidRPr="00443874">
        <w:rPr>
          <w:rFonts w:ascii="Courier New" w:hAnsi="Courier New"/>
          <w:snapToGrid w:val="0"/>
          <w:sz w:val="28"/>
          <w:szCs w:val="28"/>
          <w:lang w:eastAsia="en-US"/>
        </w:rPr>
        <w:t>&gt;</w:t>
      </w:r>
      <w:r w:rsidRPr="00443874">
        <w:rPr>
          <w:rFonts w:ascii="Courier New" w:hAnsi="Courier New"/>
          <w:sz w:val="28"/>
          <w:szCs w:val="28"/>
        </w:rPr>
        <w:t>”</w:t>
      </w:r>
      <w:r w:rsidRPr="00443874">
        <w:rPr>
          <w:rFonts w:ascii="Courier New" w:hAnsi="Courier New"/>
          <w:snapToGrid w:val="0"/>
          <w:sz w:val="28"/>
          <w:szCs w:val="28"/>
          <w:lang w:eastAsia="en-US"/>
        </w:rPr>
        <w:t>]</w:t>
      </w:r>
    </w:p>
    <w:p w:rsidR="00443874" w:rsidRPr="00443874" w:rsidRDefault="00443874" w:rsidP="00C12A88">
      <w:pPr>
        <w:pStyle w:val="My1"/>
        <w:ind w:left="567" w:firstLine="284"/>
        <w:rPr>
          <w:rFonts w:ascii="Courier New" w:hAnsi="Courier New"/>
          <w:snapToGrid w:val="0"/>
          <w:sz w:val="28"/>
          <w:szCs w:val="28"/>
          <w:lang w:eastAsia="en-US"/>
        </w:rPr>
      </w:pPr>
      <w:r w:rsidRPr="00443874">
        <w:rPr>
          <w:rFonts w:ascii="Courier New" w:hAnsi="Courier New"/>
          <w:snapToGrid w:val="0"/>
          <w:sz w:val="28"/>
          <w:szCs w:val="28"/>
          <w:lang w:eastAsia="en-US"/>
        </w:rPr>
        <w:t>&lt;</w:t>
      </w:r>
      <w:r w:rsidRPr="00443874">
        <w:rPr>
          <w:rFonts w:ascii="Courier New" w:hAnsi="Courier New"/>
          <w:sz w:val="28"/>
          <w:szCs w:val="28"/>
        </w:rPr>
        <w:t>определение слота-1</w:t>
      </w:r>
      <w:r w:rsidRPr="00443874">
        <w:rPr>
          <w:rFonts w:ascii="Courier New" w:hAnsi="Courier New"/>
          <w:snapToGrid w:val="0"/>
          <w:sz w:val="28"/>
          <w:szCs w:val="28"/>
          <w:lang w:eastAsia="en-US"/>
        </w:rPr>
        <w:t>&gt;</w:t>
      </w:r>
    </w:p>
    <w:p w:rsidR="00443874" w:rsidRPr="00443874" w:rsidRDefault="00443874" w:rsidP="00C12A88">
      <w:pPr>
        <w:pStyle w:val="My1"/>
        <w:ind w:left="567" w:firstLine="284"/>
        <w:rPr>
          <w:rFonts w:ascii="Courier New" w:hAnsi="Courier New"/>
          <w:snapToGrid w:val="0"/>
          <w:sz w:val="28"/>
          <w:szCs w:val="28"/>
          <w:lang w:eastAsia="en-US"/>
        </w:rPr>
      </w:pPr>
      <w:r w:rsidRPr="00443874">
        <w:rPr>
          <w:rFonts w:ascii="Courier New" w:hAnsi="Courier New"/>
          <w:snapToGrid w:val="0"/>
          <w:sz w:val="28"/>
          <w:szCs w:val="28"/>
          <w:lang w:eastAsia="en-US"/>
        </w:rPr>
        <w:t xml:space="preserve"> .       .       .</w:t>
      </w:r>
    </w:p>
    <w:p w:rsidR="00443874" w:rsidRPr="00443874" w:rsidRDefault="00443874" w:rsidP="00C12A88">
      <w:pPr>
        <w:pStyle w:val="My1"/>
        <w:ind w:left="567" w:firstLine="284"/>
        <w:rPr>
          <w:rFonts w:ascii="Courier New" w:hAnsi="Courier New"/>
          <w:snapToGrid w:val="0"/>
          <w:sz w:val="28"/>
          <w:szCs w:val="28"/>
          <w:lang w:eastAsia="en-US"/>
        </w:rPr>
      </w:pPr>
      <w:r w:rsidRPr="00443874">
        <w:rPr>
          <w:rFonts w:ascii="Courier New" w:hAnsi="Courier New"/>
          <w:snapToGrid w:val="0"/>
          <w:sz w:val="28"/>
          <w:szCs w:val="28"/>
          <w:lang w:eastAsia="en-US"/>
        </w:rPr>
        <w:t>&lt;</w:t>
      </w:r>
      <w:r w:rsidRPr="00443874">
        <w:rPr>
          <w:rFonts w:ascii="Courier New" w:hAnsi="Courier New"/>
          <w:sz w:val="28"/>
          <w:szCs w:val="28"/>
        </w:rPr>
        <w:t>определение слота-</w:t>
      </w:r>
      <w:r w:rsidRPr="00443874">
        <w:rPr>
          <w:rFonts w:ascii="Courier New" w:hAnsi="Courier New"/>
          <w:sz w:val="28"/>
          <w:szCs w:val="28"/>
          <w:lang w:val="en-US"/>
        </w:rPr>
        <w:t>N</w:t>
      </w:r>
      <w:r w:rsidRPr="00443874">
        <w:rPr>
          <w:rFonts w:ascii="Courier New" w:hAnsi="Courier New"/>
          <w:snapToGrid w:val="0"/>
          <w:sz w:val="28"/>
          <w:szCs w:val="28"/>
          <w:lang w:eastAsia="en-US"/>
        </w:rPr>
        <w:t>&gt;)</w:t>
      </w:r>
    </w:p>
    <w:p w:rsidR="00443874" w:rsidRPr="00443874" w:rsidRDefault="00443874" w:rsidP="00C12A88">
      <w:pPr>
        <w:pStyle w:val="My1"/>
        <w:ind w:firstLine="0"/>
        <w:rPr>
          <w:sz w:val="28"/>
          <w:szCs w:val="28"/>
        </w:rPr>
      </w:pPr>
      <w:r w:rsidRPr="00443874">
        <w:rPr>
          <w:sz w:val="28"/>
          <w:szCs w:val="28"/>
        </w:rPr>
        <w:t xml:space="preserve">Пример шаблона, содержащего три одиночных слота, представлен ниже: </w:t>
      </w:r>
    </w:p>
    <w:p w:rsidR="00443874" w:rsidRPr="00443874" w:rsidRDefault="00443874" w:rsidP="00C12A88">
      <w:pPr>
        <w:pStyle w:val="My1"/>
        <w:rPr>
          <w:rFonts w:ascii="Courier New" w:hAnsi="Courier New"/>
          <w:snapToGrid w:val="0"/>
          <w:sz w:val="28"/>
          <w:szCs w:val="28"/>
          <w:lang w:eastAsia="en-US"/>
        </w:rPr>
      </w:pPr>
      <w:r w:rsidRPr="00443874">
        <w:rPr>
          <w:rFonts w:ascii="Courier New" w:hAnsi="Courier New"/>
          <w:snapToGrid w:val="0"/>
          <w:sz w:val="28"/>
          <w:szCs w:val="28"/>
          <w:lang w:eastAsia="en-US"/>
        </w:rPr>
        <w:t>(</w:t>
      </w:r>
      <w:r w:rsidRPr="00443874">
        <w:rPr>
          <w:rFonts w:ascii="Courier New" w:hAnsi="Courier New"/>
          <w:snapToGrid w:val="0"/>
          <w:sz w:val="28"/>
          <w:szCs w:val="28"/>
          <w:lang w:val="en-AU" w:eastAsia="en-US"/>
        </w:rPr>
        <w:t>deftemplate</w:t>
      </w:r>
      <w:r w:rsidRPr="00443874">
        <w:rPr>
          <w:rFonts w:ascii="Courier New" w:hAnsi="Courier New"/>
          <w:snapToGrid w:val="0"/>
          <w:sz w:val="28"/>
          <w:szCs w:val="28"/>
          <w:lang w:eastAsia="en-US"/>
        </w:rPr>
        <w:t xml:space="preserve"> </w:t>
      </w:r>
      <w:r w:rsidRPr="00443874">
        <w:rPr>
          <w:rFonts w:ascii="Courier New" w:hAnsi="Courier New"/>
          <w:snapToGrid w:val="0"/>
          <w:sz w:val="28"/>
          <w:szCs w:val="28"/>
          <w:lang w:val="en-AU" w:eastAsia="en-US"/>
        </w:rPr>
        <w:t>object</w:t>
      </w:r>
      <w:r w:rsidRPr="00443874">
        <w:rPr>
          <w:rFonts w:ascii="Courier New" w:hAnsi="Courier New"/>
          <w:snapToGrid w:val="0"/>
          <w:sz w:val="28"/>
          <w:szCs w:val="28"/>
          <w:lang w:eastAsia="en-US"/>
        </w:rPr>
        <w:t xml:space="preserve"> </w:t>
      </w:r>
      <w:r w:rsidRPr="00443874">
        <w:rPr>
          <w:rFonts w:ascii="Courier New" w:hAnsi="Courier New"/>
          <w:sz w:val="28"/>
          <w:szCs w:val="28"/>
        </w:rPr>
        <w:t>“Шаблон объекта”</w:t>
      </w:r>
    </w:p>
    <w:p w:rsidR="00443874" w:rsidRPr="00443874" w:rsidRDefault="00443874" w:rsidP="00C12A88">
      <w:pPr>
        <w:pStyle w:val="My1"/>
        <w:ind w:firstLine="720"/>
        <w:rPr>
          <w:rFonts w:ascii="Courier New" w:hAnsi="Courier New"/>
          <w:snapToGrid w:val="0"/>
          <w:sz w:val="28"/>
          <w:szCs w:val="28"/>
          <w:lang w:eastAsia="en-US"/>
        </w:rPr>
      </w:pPr>
      <w:r w:rsidRPr="00443874">
        <w:rPr>
          <w:rFonts w:ascii="Courier New" w:hAnsi="Courier New"/>
          <w:snapToGrid w:val="0"/>
          <w:sz w:val="28"/>
          <w:szCs w:val="28"/>
          <w:lang w:eastAsia="en-US"/>
        </w:rPr>
        <w:t>(</w:t>
      </w:r>
      <w:r w:rsidRPr="00443874">
        <w:rPr>
          <w:rFonts w:ascii="Courier New" w:hAnsi="Courier New"/>
          <w:snapToGrid w:val="0"/>
          <w:sz w:val="28"/>
          <w:szCs w:val="28"/>
          <w:lang w:val="en-AU" w:eastAsia="en-US"/>
        </w:rPr>
        <w:t>slot</w:t>
      </w:r>
      <w:r w:rsidRPr="00443874">
        <w:rPr>
          <w:rFonts w:ascii="Courier New" w:hAnsi="Courier New"/>
          <w:snapToGrid w:val="0"/>
          <w:sz w:val="28"/>
          <w:szCs w:val="28"/>
          <w:lang w:eastAsia="en-US"/>
        </w:rPr>
        <w:t xml:space="preserve"> </w:t>
      </w:r>
      <w:r w:rsidRPr="00443874">
        <w:rPr>
          <w:rFonts w:ascii="Courier New" w:hAnsi="Courier New"/>
          <w:snapToGrid w:val="0"/>
          <w:sz w:val="28"/>
          <w:szCs w:val="28"/>
          <w:lang w:val="en-AU" w:eastAsia="en-US"/>
        </w:rPr>
        <w:t>name</w:t>
      </w:r>
      <w:r w:rsidRPr="00443874">
        <w:rPr>
          <w:rFonts w:ascii="Courier New" w:hAnsi="Courier New"/>
          <w:snapToGrid w:val="0"/>
          <w:sz w:val="28"/>
          <w:szCs w:val="28"/>
          <w:lang w:eastAsia="en-US"/>
        </w:rPr>
        <w:t>)</w:t>
      </w:r>
    </w:p>
    <w:p w:rsidR="00443874" w:rsidRPr="00443874" w:rsidRDefault="00443874" w:rsidP="00C12A88">
      <w:pPr>
        <w:pStyle w:val="My1"/>
        <w:ind w:firstLine="720"/>
        <w:rPr>
          <w:rFonts w:ascii="Courier New" w:hAnsi="Courier New"/>
          <w:snapToGrid w:val="0"/>
          <w:sz w:val="28"/>
          <w:szCs w:val="28"/>
          <w:lang w:eastAsia="en-US"/>
        </w:rPr>
      </w:pPr>
      <w:r w:rsidRPr="00443874">
        <w:rPr>
          <w:rFonts w:ascii="Courier New" w:hAnsi="Courier New"/>
          <w:snapToGrid w:val="0"/>
          <w:sz w:val="28"/>
          <w:szCs w:val="28"/>
          <w:lang w:eastAsia="en-US"/>
        </w:rPr>
        <w:t>(</w:t>
      </w:r>
      <w:r w:rsidRPr="00443874">
        <w:rPr>
          <w:rFonts w:ascii="Courier New" w:hAnsi="Courier New"/>
          <w:snapToGrid w:val="0"/>
          <w:sz w:val="28"/>
          <w:szCs w:val="28"/>
          <w:lang w:val="en-AU" w:eastAsia="en-US"/>
        </w:rPr>
        <w:t>slot</w:t>
      </w:r>
      <w:r w:rsidRPr="00443874">
        <w:rPr>
          <w:rFonts w:ascii="Courier New" w:hAnsi="Courier New"/>
          <w:snapToGrid w:val="0"/>
          <w:sz w:val="28"/>
          <w:szCs w:val="28"/>
          <w:lang w:eastAsia="en-US"/>
        </w:rPr>
        <w:t xml:space="preserve"> </w:t>
      </w:r>
      <w:r w:rsidRPr="00443874">
        <w:rPr>
          <w:rFonts w:ascii="Courier New" w:hAnsi="Courier New"/>
          <w:snapToGrid w:val="0"/>
          <w:sz w:val="28"/>
          <w:szCs w:val="28"/>
          <w:lang w:val="en-AU" w:eastAsia="en-US"/>
        </w:rPr>
        <w:t>location</w:t>
      </w:r>
      <w:r w:rsidRPr="00443874">
        <w:rPr>
          <w:rFonts w:ascii="Courier New" w:hAnsi="Courier New"/>
          <w:snapToGrid w:val="0"/>
          <w:sz w:val="28"/>
          <w:szCs w:val="28"/>
          <w:lang w:eastAsia="en-US"/>
        </w:rPr>
        <w:t>)</w:t>
      </w:r>
    </w:p>
    <w:p w:rsidR="00443874" w:rsidRPr="00443874" w:rsidRDefault="00443874" w:rsidP="00C12A88">
      <w:pPr>
        <w:pStyle w:val="My1"/>
        <w:ind w:firstLine="720"/>
        <w:rPr>
          <w:rFonts w:ascii="Courier New" w:hAnsi="Courier New"/>
          <w:sz w:val="28"/>
          <w:szCs w:val="28"/>
        </w:rPr>
      </w:pPr>
      <w:r w:rsidRPr="00443874">
        <w:rPr>
          <w:rFonts w:ascii="Courier New" w:hAnsi="Courier New"/>
          <w:snapToGrid w:val="0"/>
          <w:sz w:val="28"/>
          <w:szCs w:val="28"/>
          <w:lang w:eastAsia="en-US"/>
        </w:rPr>
        <w:t>(</w:t>
      </w:r>
      <w:r w:rsidRPr="00443874">
        <w:rPr>
          <w:rFonts w:ascii="Courier New" w:hAnsi="Courier New"/>
          <w:snapToGrid w:val="0"/>
          <w:sz w:val="28"/>
          <w:szCs w:val="28"/>
          <w:lang w:val="en-AU" w:eastAsia="en-US"/>
        </w:rPr>
        <w:t>slot</w:t>
      </w:r>
      <w:r w:rsidRPr="00443874">
        <w:rPr>
          <w:rFonts w:ascii="Courier New" w:hAnsi="Courier New"/>
          <w:snapToGrid w:val="0"/>
          <w:sz w:val="28"/>
          <w:szCs w:val="28"/>
          <w:lang w:eastAsia="en-US"/>
        </w:rPr>
        <w:t xml:space="preserve"> </w:t>
      </w:r>
      <w:r w:rsidRPr="00443874">
        <w:rPr>
          <w:rFonts w:ascii="Courier New" w:hAnsi="Courier New"/>
          <w:snapToGrid w:val="0"/>
          <w:sz w:val="28"/>
          <w:szCs w:val="28"/>
          <w:lang w:val="en-AU" w:eastAsia="en-US"/>
        </w:rPr>
        <w:t>weight</w:t>
      </w:r>
      <w:r w:rsidRPr="00443874">
        <w:rPr>
          <w:rFonts w:ascii="Courier New" w:hAnsi="Courier New"/>
          <w:snapToGrid w:val="0"/>
          <w:sz w:val="28"/>
          <w:szCs w:val="28"/>
          <w:lang w:eastAsia="en-US"/>
        </w:rPr>
        <w:t>))</w:t>
      </w:r>
    </w:p>
    <w:p w:rsidR="00443874" w:rsidRPr="00443874" w:rsidRDefault="00443874" w:rsidP="00C12A88">
      <w:pPr>
        <w:pStyle w:val="My1"/>
        <w:ind w:firstLine="0"/>
        <w:rPr>
          <w:snapToGrid w:val="0"/>
          <w:sz w:val="28"/>
          <w:szCs w:val="28"/>
          <w:lang w:eastAsia="en-US"/>
        </w:rPr>
      </w:pPr>
      <w:r w:rsidRPr="00443874">
        <w:rPr>
          <w:sz w:val="28"/>
          <w:szCs w:val="28"/>
        </w:rPr>
        <w:t>Пример конкретного неупорядоченного факта на основе данного шаблона представлен ниже:</w:t>
      </w:r>
    </w:p>
    <w:p w:rsidR="00443874" w:rsidRDefault="00443874" w:rsidP="00C12A88">
      <w:pPr>
        <w:pStyle w:val="My1"/>
        <w:rPr>
          <w:rFonts w:ascii="Courier New" w:hAnsi="Courier New"/>
          <w:snapToGrid w:val="0"/>
          <w:sz w:val="28"/>
          <w:szCs w:val="28"/>
          <w:lang w:val="en-AU" w:eastAsia="en-US"/>
        </w:rPr>
      </w:pPr>
      <w:r w:rsidRPr="00443874">
        <w:rPr>
          <w:rFonts w:ascii="Courier New" w:hAnsi="Courier New"/>
          <w:snapToGrid w:val="0"/>
          <w:sz w:val="28"/>
          <w:szCs w:val="28"/>
          <w:lang w:val="en-AU" w:eastAsia="en-US"/>
        </w:rPr>
        <w:t>(object (name car) (location 100) (weight 600)).</w:t>
      </w:r>
    </w:p>
    <w:p w:rsidR="00031B3C" w:rsidRDefault="00031B3C" w:rsidP="00C12A88">
      <w:pPr>
        <w:pStyle w:val="My1"/>
        <w:rPr>
          <w:rFonts w:ascii="Courier New" w:hAnsi="Courier New"/>
          <w:snapToGrid w:val="0"/>
          <w:sz w:val="28"/>
          <w:szCs w:val="28"/>
          <w:lang w:val="en-AU" w:eastAsia="en-US"/>
        </w:rPr>
      </w:pPr>
    </w:p>
    <w:p w:rsidR="00031B3C" w:rsidRDefault="00031B3C" w:rsidP="00031B3C">
      <w:pPr>
        <w:pStyle w:val="a7"/>
        <w:pageBreakBefore/>
        <w:spacing w:after="0" w:line="312" w:lineRule="auto"/>
        <w:jc w:val="center"/>
        <w:rPr>
          <w:b/>
          <w:snapToGrid w:val="0"/>
          <w:lang w:val="ru-RU" w:eastAsia="en-US"/>
        </w:rPr>
      </w:pPr>
      <w:r w:rsidRPr="008F0897">
        <w:rPr>
          <w:b/>
          <w:lang w:val="ru-RU"/>
        </w:rPr>
        <w:lastRenderedPageBreak/>
        <w:t xml:space="preserve">Представление и обработка продукций в </w:t>
      </w:r>
      <w:r w:rsidRPr="008F0897">
        <w:rPr>
          <w:b/>
          <w:snapToGrid w:val="0"/>
          <w:lang w:val="en-AU" w:eastAsia="en-US"/>
        </w:rPr>
        <w:t>CLIPS</w:t>
      </w:r>
      <w:r w:rsidRPr="008F0897">
        <w:rPr>
          <w:b/>
          <w:snapToGrid w:val="0"/>
          <w:lang w:val="ru-RU" w:eastAsia="en-US"/>
        </w:rPr>
        <w:t xml:space="preserve">. </w:t>
      </w:r>
    </w:p>
    <w:p w:rsidR="00031B3C" w:rsidRDefault="00031B3C" w:rsidP="00031B3C">
      <w:pPr>
        <w:pStyle w:val="My1"/>
        <w:jc w:val="left"/>
        <w:rPr>
          <w:b/>
          <w:sz w:val="28"/>
          <w:szCs w:val="28"/>
        </w:rPr>
      </w:pPr>
    </w:p>
    <w:p w:rsidR="00031B3C" w:rsidRPr="00F07F9C" w:rsidRDefault="00031B3C" w:rsidP="00031B3C">
      <w:pPr>
        <w:pStyle w:val="My1"/>
        <w:jc w:val="left"/>
        <w:rPr>
          <w:b/>
          <w:snapToGrid w:val="0"/>
          <w:sz w:val="28"/>
          <w:szCs w:val="28"/>
          <w:lang w:eastAsia="en-US"/>
        </w:rPr>
      </w:pPr>
      <w:r w:rsidRPr="00F07F9C">
        <w:rPr>
          <w:b/>
          <w:sz w:val="28"/>
          <w:szCs w:val="28"/>
        </w:rPr>
        <w:t>Представление правил в базе знаний</w:t>
      </w:r>
      <w:r w:rsidRPr="00F07F9C">
        <w:rPr>
          <w:b/>
          <w:snapToGrid w:val="0"/>
          <w:sz w:val="28"/>
          <w:szCs w:val="28"/>
          <w:lang w:eastAsia="en-US"/>
        </w:rPr>
        <w:t>. Типы условных элементов.</w:t>
      </w:r>
    </w:p>
    <w:p w:rsidR="00031B3C" w:rsidRPr="00F07F9C" w:rsidRDefault="00031B3C" w:rsidP="00031B3C">
      <w:pPr>
        <w:pStyle w:val="My1"/>
        <w:rPr>
          <w:sz w:val="28"/>
          <w:szCs w:val="28"/>
        </w:rPr>
      </w:pPr>
      <w:r w:rsidRPr="00F07F9C">
        <w:rPr>
          <w:sz w:val="28"/>
          <w:szCs w:val="28"/>
        </w:rPr>
        <w:t xml:space="preserve">Правила являются основным способом представления знаний в </w:t>
      </w:r>
      <w:r w:rsidRPr="00F07F9C">
        <w:rPr>
          <w:snapToGrid w:val="0"/>
          <w:sz w:val="28"/>
          <w:szCs w:val="28"/>
          <w:lang w:val="en-AU" w:eastAsia="en-US"/>
        </w:rPr>
        <w:t>CLIPS</w:t>
      </w:r>
      <w:r w:rsidRPr="00F07F9C">
        <w:rPr>
          <w:snapToGrid w:val="0"/>
          <w:sz w:val="28"/>
          <w:szCs w:val="28"/>
          <w:lang w:eastAsia="en-US"/>
        </w:rPr>
        <w:t xml:space="preserve">. </w:t>
      </w:r>
      <w:r w:rsidRPr="00F07F9C">
        <w:rPr>
          <w:sz w:val="28"/>
          <w:szCs w:val="28"/>
        </w:rPr>
        <w:t xml:space="preserve">Для задания правил используется конструкция </w:t>
      </w:r>
      <w:r w:rsidRPr="00F07F9C">
        <w:rPr>
          <w:rFonts w:ascii="Courier New" w:hAnsi="Courier New"/>
          <w:snapToGrid w:val="0"/>
          <w:sz w:val="28"/>
          <w:szCs w:val="28"/>
          <w:lang w:val="en-AU" w:eastAsia="en-US"/>
        </w:rPr>
        <w:t>defrule</w:t>
      </w:r>
      <w:r w:rsidRPr="00F07F9C">
        <w:rPr>
          <w:snapToGrid w:val="0"/>
          <w:sz w:val="28"/>
          <w:szCs w:val="28"/>
          <w:lang w:eastAsia="en-US"/>
        </w:rPr>
        <w:t xml:space="preserve"> </w:t>
      </w:r>
      <w:r w:rsidRPr="00F07F9C">
        <w:rPr>
          <w:sz w:val="28"/>
          <w:szCs w:val="28"/>
        </w:rPr>
        <w:t>со следующим синтаксисом:</w:t>
      </w:r>
    </w:p>
    <w:p w:rsidR="00031B3C" w:rsidRPr="00F07F9C" w:rsidRDefault="00031B3C" w:rsidP="00031B3C">
      <w:pPr>
        <w:pStyle w:val="My1"/>
        <w:ind w:firstLine="284"/>
        <w:rPr>
          <w:rFonts w:ascii="Courier New" w:hAnsi="Courier New"/>
          <w:snapToGrid w:val="0"/>
          <w:sz w:val="28"/>
          <w:szCs w:val="28"/>
          <w:lang w:eastAsia="en-US"/>
        </w:rPr>
      </w:pPr>
      <w:r w:rsidRPr="00F07F9C">
        <w:rPr>
          <w:rFonts w:ascii="Courier New" w:hAnsi="Courier New"/>
          <w:snapToGrid w:val="0"/>
          <w:sz w:val="28"/>
          <w:szCs w:val="28"/>
          <w:lang w:eastAsia="en-US"/>
        </w:rPr>
        <w:t>(</w:t>
      </w:r>
      <w:r w:rsidRPr="00F07F9C">
        <w:rPr>
          <w:rFonts w:ascii="Courier New" w:hAnsi="Courier New"/>
          <w:snapToGrid w:val="0"/>
          <w:sz w:val="28"/>
          <w:szCs w:val="28"/>
          <w:lang w:val="en-AU" w:eastAsia="en-US"/>
        </w:rPr>
        <w:t>defrule</w:t>
      </w:r>
      <w:r w:rsidRPr="00F07F9C">
        <w:rPr>
          <w:rFonts w:ascii="Courier New" w:hAnsi="Courier New"/>
          <w:snapToGrid w:val="0"/>
          <w:sz w:val="28"/>
          <w:szCs w:val="28"/>
          <w:lang w:eastAsia="en-US"/>
        </w:rPr>
        <w:t xml:space="preserve"> &lt;</w:t>
      </w:r>
      <w:r w:rsidRPr="00F07F9C">
        <w:rPr>
          <w:rFonts w:ascii="Courier New" w:hAnsi="Courier New"/>
          <w:sz w:val="28"/>
          <w:szCs w:val="28"/>
        </w:rPr>
        <w:t>имя_правила</w:t>
      </w:r>
      <w:r w:rsidRPr="00F07F9C">
        <w:rPr>
          <w:rFonts w:ascii="Courier New" w:hAnsi="Courier New"/>
          <w:snapToGrid w:val="0"/>
          <w:sz w:val="28"/>
          <w:szCs w:val="28"/>
          <w:lang w:eastAsia="en-US"/>
        </w:rPr>
        <w:t>&gt; ["&lt;</w:t>
      </w:r>
      <w:r w:rsidRPr="00F07F9C">
        <w:rPr>
          <w:rFonts w:ascii="Courier New" w:hAnsi="Courier New"/>
          <w:sz w:val="28"/>
          <w:szCs w:val="28"/>
        </w:rPr>
        <w:t>комментарий</w:t>
      </w:r>
      <w:r w:rsidRPr="00F07F9C">
        <w:rPr>
          <w:rFonts w:ascii="Courier New" w:hAnsi="Courier New"/>
          <w:snapToGrid w:val="0"/>
          <w:sz w:val="28"/>
          <w:szCs w:val="28"/>
          <w:lang w:eastAsia="en-US"/>
        </w:rPr>
        <w:t>&gt;"]</w:t>
      </w:r>
    </w:p>
    <w:p w:rsidR="00031B3C" w:rsidRPr="00F07F9C" w:rsidRDefault="00031B3C" w:rsidP="00031B3C">
      <w:pPr>
        <w:pStyle w:val="My1"/>
        <w:rPr>
          <w:rFonts w:ascii="Courier New" w:hAnsi="Courier New"/>
          <w:snapToGrid w:val="0"/>
          <w:sz w:val="28"/>
          <w:szCs w:val="28"/>
          <w:lang w:eastAsia="en-US"/>
        </w:rPr>
      </w:pPr>
      <w:r>
        <w:rPr>
          <w:rFonts w:ascii="Courier New" w:hAnsi="Courier New"/>
          <w:snapToGrid w:val="0"/>
          <w:sz w:val="28"/>
          <w:szCs w:val="28"/>
          <w:lang w:eastAsia="en-US"/>
        </w:rPr>
        <w:t>[&lt;объявление&gt;]</w:t>
      </w:r>
    </w:p>
    <w:p w:rsidR="00031B3C" w:rsidRPr="00F07F9C" w:rsidRDefault="00031B3C" w:rsidP="00031B3C">
      <w:pPr>
        <w:pStyle w:val="My1"/>
        <w:ind w:firstLine="426"/>
        <w:rPr>
          <w:rFonts w:ascii="Courier New" w:hAnsi="Courier New"/>
          <w:sz w:val="28"/>
          <w:szCs w:val="28"/>
        </w:rPr>
      </w:pPr>
      <w:r w:rsidRPr="00F07F9C">
        <w:rPr>
          <w:rFonts w:ascii="Courier New" w:hAnsi="Courier New"/>
          <w:snapToGrid w:val="0"/>
          <w:sz w:val="28"/>
          <w:szCs w:val="28"/>
          <w:lang w:eastAsia="en-US"/>
        </w:rPr>
        <w:t>&lt;</w:t>
      </w:r>
      <w:r w:rsidRPr="00F07F9C">
        <w:rPr>
          <w:rFonts w:ascii="Courier New" w:hAnsi="Courier New"/>
          <w:sz w:val="28"/>
          <w:szCs w:val="28"/>
        </w:rPr>
        <w:t>условный элемент</w:t>
      </w:r>
      <w:r w:rsidRPr="00F07F9C">
        <w:rPr>
          <w:rFonts w:ascii="Courier New" w:hAnsi="Courier New"/>
          <w:snapToGrid w:val="0"/>
          <w:sz w:val="28"/>
          <w:szCs w:val="28"/>
          <w:lang w:eastAsia="en-US"/>
        </w:rPr>
        <w:t>&gt;*;</w:t>
      </w:r>
      <w:r w:rsidRPr="00F07F9C">
        <w:rPr>
          <w:rFonts w:ascii="Courier New" w:hAnsi="Courier New"/>
          <w:sz w:val="28"/>
          <w:szCs w:val="28"/>
        </w:rPr>
        <w:t>Левая часть правила</w:t>
      </w:r>
      <w:r w:rsidRPr="00F07F9C">
        <w:rPr>
          <w:rFonts w:ascii="Courier New" w:hAnsi="Courier New"/>
          <w:snapToGrid w:val="0"/>
          <w:sz w:val="28"/>
          <w:szCs w:val="28"/>
          <w:lang w:eastAsia="en-US"/>
        </w:rPr>
        <w:t xml:space="preserve"> </w:t>
      </w:r>
      <w:r w:rsidRPr="00F07F9C">
        <w:rPr>
          <w:rFonts w:ascii="Courier New" w:hAnsi="Courier New"/>
          <w:sz w:val="28"/>
          <w:szCs w:val="28"/>
        </w:rPr>
        <w:t>(антецедент)</w:t>
      </w:r>
    </w:p>
    <w:p w:rsidR="00031B3C" w:rsidRPr="00F07F9C" w:rsidRDefault="00031B3C" w:rsidP="00031B3C">
      <w:pPr>
        <w:pStyle w:val="My1"/>
        <w:ind w:firstLine="426"/>
        <w:rPr>
          <w:rFonts w:ascii="Courier New" w:hAnsi="Courier New"/>
          <w:snapToGrid w:val="0"/>
          <w:sz w:val="28"/>
          <w:szCs w:val="28"/>
          <w:lang w:eastAsia="en-US"/>
        </w:rPr>
      </w:pPr>
      <w:r w:rsidRPr="00F07F9C">
        <w:rPr>
          <w:rFonts w:ascii="Courier New" w:hAnsi="Courier New"/>
          <w:snapToGrid w:val="0"/>
          <w:sz w:val="28"/>
          <w:szCs w:val="28"/>
          <w:lang w:eastAsia="en-US"/>
        </w:rPr>
        <w:t>=&gt;</w:t>
      </w:r>
    </w:p>
    <w:p w:rsidR="00031B3C" w:rsidRPr="00F07F9C" w:rsidRDefault="00031B3C" w:rsidP="00031B3C">
      <w:pPr>
        <w:pStyle w:val="My1"/>
        <w:ind w:firstLine="426"/>
        <w:rPr>
          <w:rFonts w:ascii="Courier New" w:hAnsi="Courier New"/>
          <w:snapToGrid w:val="0"/>
          <w:sz w:val="28"/>
          <w:szCs w:val="28"/>
          <w:lang w:eastAsia="en-US"/>
        </w:rPr>
      </w:pPr>
      <w:r w:rsidRPr="00F07F9C">
        <w:rPr>
          <w:rFonts w:ascii="Courier New" w:hAnsi="Courier New"/>
          <w:snapToGrid w:val="0"/>
          <w:sz w:val="28"/>
          <w:szCs w:val="28"/>
          <w:lang w:eastAsia="en-US"/>
        </w:rPr>
        <w:t>&lt;</w:t>
      </w:r>
      <w:r w:rsidRPr="00F07F9C">
        <w:rPr>
          <w:rFonts w:ascii="Courier New" w:hAnsi="Courier New"/>
          <w:sz w:val="28"/>
          <w:szCs w:val="28"/>
        </w:rPr>
        <w:t>действие</w:t>
      </w:r>
      <w:r w:rsidRPr="00F07F9C">
        <w:rPr>
          <w:rFonts w:ascii="Courier New" w:hAnsi="Courier New"/>
          <w:snapToGrid w:val="0"/>
          <w:sz w:val="28"/>
          <w:szCs w:val="28"/>
          <w:lang w:eastAsia="en-US"/>
        </w:rPr>
        <w:t>&gt;*)</w:t>
      </w:r>
      <w:r w:rsidRPr="00F07F9C">
        <w:rPr>
          <w:rFonts w:ascii="Courier New" w:hAnsi="Courier New"/>
          <w:snapToGrid w:val="0"/>
          <w:sz w:val="28"/>
          <w:szCs w:val="28"/>
          <w:lang w:eastAsia="en-US"/>
        </w:rPr>
        <w:tab/>
      </w:r>
      <w:r w:rsidRPr="00F07F9C">
        <w:rPr>
          <w:rFonts w:ascii="Courier New" w:hAnsi="Courier New"/>
          <w:snapToGrid w:val="0"/>
          <w:sz w:val="28"/>
          <w:szCs w:val="28"/>
          <w:lang w:eastAsia="en-US"/>
        </w:rPr>
        <w:tab/>
        <w:t>;</w:t>
      </w:r>
      <w:r w:rsidRPr="00F07F9C">
        <w:rPr>
          <w:rFonts w:ascii="Courier New" w:hAnsi="Courier New"/>
          <w:sz w:val="28"/>
          <w:szCs w:val="28"/>
        </w:rPr>
        <w:t>Правая часть правила</w:t>
      </w:r>
      <w:r w:rsidRPr="00F07F9C">
        <w:rPr>
          <w:rFonts w:ascii="Courier New" w:hAnsi="Courier New"/>
          <w:snapToGrid w:val="0"/>
          <w:sz w:val="28"/>
          <w:szCs w:val="28"/>
          <w:lang w:eastAsia="en-US"/>
        </w:rPr>
        <w:t xml:space="preserve"> </w:t>
      </w:r>
      <w:r w:rsidRPr="00F07F9C">
        <w:rPr>
          <w:rFonts w:ascii="Courier New" w:hAnsi="Courier New"/>
          <w:sz w:val="28"/>
          <w:szCs w:val="28"/>
        </w:rPr>
        <w:t>(консеквент)</w:t>
      </w:r>
    </w:p>
    <w:p w:rsidR="00031B3C" w:rsidRPr="00F07F9C" w:rsidRDefault="00031B3C" w:rsidP="00031B3C">
      <w:pPr>
        <w:pStyle w:val="My1"/>
        <w:ind w:firstLine="0"/>
        <w:rPr>
          <w:snapToGrid w:val="0"/>
          <w:sz w:val="28"/>
          <w:szCs w:val="28"/>
          <w:lang w:eastAsia="en-US"/>
        </w:rPr>
      </w:pPr>
      <w:r w:rsidRPr="00F07F9C">
        <w:rPr>
          <w:sz w:val="28"/>
          <w:szCs w:val="28"/>
        </w:rPr>
        <w:t>где</w:t>
      </w:r>
      <w:r w:rsidRPr="00F07F9C">
        <w:rPr>
          <w:sz w:val="28"/>
          <w:szCs w:val="28"/>
        </w:rPr>
        <w:tab/>
      </w:r>
      <w:r w:rsidRPr="00F07F9C">
        <w:rPr>
          <w:rFonts w:ascii="Courier New" w:hAnsi="Courier New"/>
          <w:snapToGrid w:val="0"/>
          <w:sz w:val="28"/>
          <w:szCs w:val="28"/>
          <w:lang w:eastAsia="en-US"/>
        </w:rPr>
        <w:t>&lt;</w:t>
      </w:r>
      <w:r w:rsidRPr="00F07F9C">
        <w:rPr>
          <w:rFonts w:ascii="Courier New" w:hAnsi="Courier New"/>
          <w:sz w:val="28"/>
          <w:szCs w:val="28"/>
        </w:rPr>
        <w:t>имя_правила</w:t>
      </w:r>
      <w:r w:rsidRPr="00F07F9C">
        <w:rPr>
          <w:rFonts w:ascii="Courier New" w:hAnsi="Courier New"/>
          <w:snapToGrid w:val="0"/>
          <w:sz w:val="28"/>
          <w:szCs w:val="28"/>
          <w:lang w:eastAsia="en-US"/>
        </w:rPr>
        <w:t xml:space="preserve">&gt; - </w:t>
      </w:r>
      <w:r w:rsidRPr="00F07F9C">
        <w:rPr>
          <w:sz w:val="28"/>
          <w:szCs w:val="28"/>
        </w:rPr>
        <w:t xml:space="preserve">идентификатор символьного типа, уникальный для данной группы правил; </w:t>
      </w:r>
      <w:r w:rsidRPr="00F07F9C">
        <w:rPr>
          <w:rFonts w:ascii="Courier New" w:hAnsi="Courier New"/>
          <w:snapToGrid w:val="0"/>
          <w:sz w:val="28"/>
          <w:szCs w:val="28"/>
          <w:lang w:eastAsia="en-US"/>
        </w:rPr>
        <w:t>&lt;</w:t>
      </w:r>
      <w:r w:rsidRPr="00F07F9C">
        <w:rPr>
          <w:rFonts w:ascii="Courier New" w:hAnsi="Courier New"/>
          <w:sz w:val="28"/>
          <w:szCs w:val="28"/>
        </w:rPr>
        <w:t>комментарий</w:t>
      </w:r>
      <w:r w:rsidRPr="00F07F9C">
        <w:rPr>
          <w:rFonts w:ascii="Courier New" w:hAnsi="Courier New"/>
          <w:snapToGrid w:val="0"/>
          <w:sz w:val="28"/>
          <w:szCs w:val="28"/>
          <w:lang w:eastAsia="en-US"/>
        </w:rPr>
        <w:t xml:space="preserve">&gt; - </w:t>
      </w:r>
      <w:r w:rsidRPr="00F07F9C">
        <w:rPr>
          <w:sz w:val="28"/>
          <w:szCs w:val="28"/>
        </w:rPr>
        <w:t xml:space="preserve">необязательное поле комментария; </w:t>
      </w:r>
      <w:r w:rsidRPr="00F07F9C">
        <w:rPr>
          <w:rFonts w:ascii="Courier New" w:hAnsi="Courier New"/>
          <w:snapToGrid w:val="0"/>
          <w:sz w:val="28"/>
          <w:szCs w:val="28"/>
          <w:lang w:eastAsia="en-US"/>
        </w:rPr>
        <w:t>&lt;объявление&gt; -</w:t>
      </w:r>
      <w:r w:rsidRPr="00F07F9C">
        <w:rPr>
          <w:snapToGrid w:val="0"/>
          <w:sz w:val="28"/>
          <w:szCs w:val="28"/>
          <w:lang w:eastAsia="en-US"/>
        </w:rPr>
        <w:t xml:space="preserve"> </w:t>
      </w:r>
      <w:r w:rsidRPr="00F07F9C">
        <w:rPr>
          <w:sz w:val="28"/>
          <w:szCs w:val="28"/>
        </w:rPr>
        <w:t>необязательный элемент, позволяющий задавать дополнительные свойства правила (</w:t>
      </w:r>
      <w:r w:rsidRPr="00F07F9C">
        <w:rPr>
          <w:snapToGrid w:val="0"/>
          <w:sz w:val="28"/>
          <w:szCs w:val="28"/>
          <w:lang w:eastAsia="en-US"/>
        </w:rPr>
        <w:t>например, значимость</w:t>
      </w:r>
      <w:r w:rsidRPr="00F07F9C">
        <w:rPr>
          <w:sz w:val="28"/>
          <w:szCs w:val="28"/>
        </w:rPr>
        <w:t xml:space="preserve">) с помощью оператора </w:t>
      </w:r>
      <w:r w:rsidRPr="00F07F9C">
        <w:rPr>
          <w:rFonts w:ascii="Courier New" w:hAnsi="Courier New"/>
          <w:snapToGrid w:val="0"/>
          <w:sz w:val="28"/>
          <w:szCs w:val="28"/>
          <w:lang w:val="en-AU" w:eastAsia="en-US"/>
        </w:rPr>
        <w:t>declar</w:t>
      </w:r>
      <w:r w:rsidRPr="00F07F9C">
        <w:rPr>
          <w:rFonts w:ascii="Courier New" w:hAnsi="Courier New"/>
          <w:snapToGrid w:val="0"/>
          <w:sz w:val="28"/>
          <w:szCs w:val="28"/>
          <w:lang w:val="en-US" w:eastAsia="en-US"/>
        </w:rPr>
        <w:t>e</w:t>
      </w:r>
      <w:r w:rsidRPr="00F07F9C">
        <w:rPr>
          <w:snapToGrid w:val="0"/>
          <w:sz w:val="28"/>
          <w:szCs w:val="28"/>
          <w:lang w:eastAsia="en-US"/>
        </w:rPr>
        <w:t xml:space="preserve">; </w:t>
      </w:r>
      <w:r w:rsidRPr="00F07F9C">
        <w:rPr>
          <w:rFonts w:ascii="Courier New" w:hAnsi="Courier New"/>
          <w:snapToGrid w:val="0"/>
          <w:sz w:val="28"/>
          <w:szCs w:val="28"/>
          <w:lang w:eastAsia="en-US"/>
        </w:rPr>
        <w:t>&lt;</w:t>
      </w:r>
      <w:r w:rsidRPr="00F07F9C">
        <w:rPr>
          <w:rFonts w:ascii="Courier New" w:hAnsi="Courier New"/>
          <w:sz w:val="28"/>
          <w:szCs w:val="28"/>
        </w:rPr>
        <w:t>условный элемент</w:t>
      </w:r>
      <w:r w:rsidRPr="00F07F9C">
        <w:rPr>
          <w:rFonts w:ascii="Courier New" w:hAnsi="Courier New"/>
          <w:snapToGrid w:val="0"/>
          <w:sz w:val="28"/>
          <w:szCs w:val="28"/>
          <w:lang w:eastAsia="en-US"/>
        </w:rPr>
        <w:t xml:space="preserve">&gt;* - </w:t>
      </w:r>
      <w:r w:rsidRPr="00F07F9C">
        <w:rPr>
          <w:snapToGrid w:val="0"/>
          <w:sz w:val="28"/>
          <w:szCs w:val="28"/>
          <w:lang w:eastAsia="en-US"/>
        </w:rPr>
        <w:t xml:space="preserve">произвольная последовательность условных элементов; </w:t>
      </w:r>
      <w:r w:rsidRPr="00F07F9C">
        <w:rPr>
          <w:rFonts w:ascii="Courier New" w:hAnsi="Courier New"/>
          <w:snapToGrid w:val="0"/>
          <w:sz w:val="28"/>
          <w:szCs w:val="28"/>
          <w:lang w:eastAsia="en-US"/>
        </w:rPr>
        <w:t>&lt;</w:t>
      </w:r>
      <w:r w:rsidRPr="00F07F9C">
        <w:rPr>
          <w:rFonts w:ascii="Courier New" w:hAnsi="Courier New"/>
          <w:sz w:val="28"/>
          <w:szCs w:val="28"/>
        </w:rPr>
        <w:t>действие</w:t>
      </w:r>
      <w:r w:rsidRPr="00F07F9C">
        <w:rPr>
          <w:rFonts w:ascii="Courier New" w:hAnsi="Courier New"/>
          <w:snapToGrid w:val="0"/>
          <w:sz w:val="28"/>
          <w:szCs w:val="28"/>
          <w:lang w:eastAsia="en-US"/>
        </w:rPr>
        <w:t>&gt;* -</w:t>
      </w:r>
      <w:r w:rsidRPr="00F07F9C">
        <w:rPr>
          <w:snapToGrid w:val="0"/>
          <w:sz w:val="28"/>
          <w:szCs w:val="28"/>
          <w:lang w:eastAsia="en-US"/>
        </w:rPr>
        <w:t xml:space="preserve"> произвольная последовательность действий.</w:t>
      </w:r>
    </w:p>
    <w:p w:rsidR="00031B3C" w:rsidRPr="00F07F9C" w:rsidRDefault="00031B3C" w:rsidP="00031B3C">
      <w:pPr>
        <w:pStyle w:val="My1"/>
        <w:rPr>
          <w:sz w:val="28"/>
          <w:szCs w:val="28"/>
        </w:rPr>
      </w:pPr>
      <w:r w:rsidRPr="00F07F9C">
        <w:rPr>
          <w:sz w:val="28"/>
          <w:szCs w:val="28"/>
        </w:rPr>
        <w:t>Пример задания правила:</w:t>
      </w:r>
    </w:p>
    <w:p w:rsidR="00031B3C" w:rsidRPr="00F07F9C" w:rsidRDefault="00031B3C" w:rsidP="00031B3C">
      <w:pPr>
        <w:pStyle w:val="My1"/>
        <w:rPr>
          <w:rFonts w:ascii="Courier New" w:hAnsi="Courier New"/>
          <w:snapToGrid w:val="0"/>
          <w:sz w:val="28"/>
          <w:szCs w:val="28"/>
          <w:lang w:eastAsia="en-US"/>
        </w:rPr>
      </w:pPr>
      <w:r w:rsidRPr="00F07F9C">
        <w:rPr>
          <w:rFonts w:ascii="Courier New" w:hAnsi="Courier New"/>
          <w:snapToGrid w:val="0"/>
          <w:sz w:val="28"/>
          <w:szCs w:val="28"/>
          <w:lang w:eastAsia="en-US"/>
        </w:rPr>
        <w:t>(</w:t>
      </w:r>
      <w:r w:rsidRPr="00F07F9C">
        <w:rPr>
          <w:rFonts w:ascii="Courier New" w:hAnsi="Courier New"/>
          <w:snapToGrid w:val="0"/>
          <w:sz w:val="28"/>
          <w:szCs w:val="28"/>
          <w:lang w:val="en-AU" w:eastAsia="en-US"/>
        </w:rPr>
        <w:t>defrule</w:t>
      </w:r>
      <w:r w:rsidRPr="00F07F9C">
        <w:rPr>
          <w:rFonts w:ascii="Courier New" w:hAnsi="Courier New"/>
          <w:snapToGrid w:val="0"/>
          <w:sz w:val="28"/>
          <w:szCs w:val="28"/>
          <w:lang w:eastAsia="en-US"/>
        </w:rPr>
        <w:t xml:space="preserve"> </w:t>
      </w:r>
      <w:r w:rsidRPr="00F07F9C">
        <w:rPr>
          <w:rFonts w:ascii="Courier New" w:hAnsi="Courier New"/>
          <w:snapToGrid w:val="0"/>
          <w:sz w:val="28"/>
          <w:szCs w:val="28"/>
          <w:lang w:val="en-AU" w:eastAsia="en-US"/>
        </w:rPr>
        <w:t>R</w:t>
      </w:r>
      <w:r w:rsidRPr="00F07F9C">
        <w:rPr>
          <w:rFonts w:ascii="Courier New" w:hAnsi="Courier New"/>
          <w:snapToGrid w:val="0"/>
          <w:sz w:val="28"/>
          <w:szCs w:val="28"/>
          <w:lang w:eastAsia="en-US"/>
        </w:rPr>
        <w:t>1</w:t>
      </w:r>
    </w:p>
    <w:p w:rsidR="00031B3C" w:rsidRPr="00F07F9C" w:rsidRDefault="00031B3C" w:rsidP="00031B3C">
      <w:pPr>
        <w:pStyle w:val="My1"/>
        <w:ind w:left="567" w:firstLine="284"/>
        <w:rPr>
          <w:rFonts w:ascii="Courier New" w:hAnsi="Courier New"/>
          <w:snapToGrid w:val="0"/>
          <w:sz w:val="28"/>
          <w:szCs w:val="28"/>
          <w:lang w:eastAsia="en-US"/>
        </w:rPr>
      </w:pPr>
      <w:r w:rsidRPr="00F07F9C">
        <w:rPr>
          <w:rFonts w:ascii="Courier New" w:hAnsi="Courier New"/>
          <w:snapToGrid w:val="0"/>
          <w:sz w:val="28"/>
          <w:szCs w:val="28"/>
          <w:lang w:eastAsia="en-US"/>
        </w:rPr>
        <w:t>(</w:t>
      </w:r>
      <w:r w:rsidRPr="00F07F9C">
        <w:rPr>
          <w:rFonts w:ascii="Courier New" w:hAnsi="Courier New"/>
          <w:snapToGrid w:val="0"/>
          <w:sz w:val="28"/>
          <w:szCs w:val="28"/>
          <w:lang w:val="en-AU" w:eastAsia="en-US"/>
        </w:rPr>
        <w:t>days</w:t>
      </w:r>
      <w:r w:rsidRPr="00F07F9C">
        <w:rPr>
          <w:rFonts w:ascii="Courier New" w:hAnsi="Courier New"/>
          <w:snapToGrid w:val="0"/>
          <w:sz w:val="28"/>
          <w:szCs w:val="28"/>
          <w:lang w:eastAsia="en-US"/>
        </w:rPr>
        <w:t xml:space="preserve"> 2)</w:t>
      </w:r>
    </w:p>
    <w:p w:rsidR="00031B3C" w:rsidRPr="00F07F9C" w:rsidRDefault="00031B3C" w:rsidP="00031B3C">
      <w:pPr>
        <w:pStyle w:val="My1"/>
        <w:ind w:left="567" w:firstLine="284"/>
        <w:rPr>
          <w:rFonts w:ascii="Courier New" w:hAnsi="Courier New"/>
          <w:snapToGrid w:val="0"/>
          <w:sz w:val="28"/>
          <w:szCs w:val="28"/>
          <w:lang w:eastAsia="en-US"/>
        </w:rPr>
      </w:pPr>
      <w:r w:rsidRPr="00F07F9C">
        <w:rPr>
          <w:rFonts w:ascii="Courier New" w:hAnsi="Courier New"/>
          <w:snapToGrid w:val="0"/>
          <w:sz w:val="28"/>
          <w:szCs w:val="28"/>
          <w:lang w:eastAsia="en-US"/>
        </w:rPr>
        <w:t>(</w:t>
      </w:r>
      <w:r w:rsidRPr="00F07F9C">
        <w:rPr>
          <w:rFonts w:ascii="Courier New" w:hAnsi="Courier New"/>
          <w:snapToGrid w:val="0"/>
          <w:sz w:val="28"/>
          <w:szCs w:val="28"/>
          <w:lang w:val="en-AU" w:eastAsia="en-US"/>
        </w:rPr>
        <w:t>works</w:t>
      </w:r>
      <w:r w:rsidRPr="00F07F9C">
        <w:rPr>
          <w:rFonts w:ascii="Courier New" w:hAnsi="Courier New"/>
          <w:snapToGrid w:val="0"/>
          <w:sz w:val="28"/>
          <w:szCs w:val="28"/>
          <w:lang w:eastAsia="en-US"/>
        </w:rPr>
        <w:t xml:space="preserve"> 100)</w:t>
      </w:r>
    </w:p>
    <w:p w:rsidR="00031B3C" w:rsidRPr="00F07F9C" w:rsidRDefault="00031B3C" w:rsidP="00031B3C">
      <w:pPr>
        <w:pStyle w:val="My1"/>
        <w:ind w:left="567" w:firstLine="284"/>
        <w:rPr>
          <w:rFonts w:ascii="Courier New" w:hAnsi="Courier New"/>
          <w:snapToGrid w:val="0"/>
          <w:sz w:val="28"/>
          <w:szCs w:val="28"/>
          <w:lang w:eastAsia="en-US"/>
        </w:rPr>
      </w:pPr>
      <w:r w:rsidRPr="00F07F9C">
        <w:rPr>
          <w:rFonts w:ascii="Courier New" w:hAnsi="Courier New"/>
          <w:snapToGrid w:val="0"/>
          <w:sz w:val="28"/>
          <w:szCs w:val="28"/>
          <w:lang w:eastAsia="en-US"/>
        </w:rPr>
        <w:t>=&gt;</w:t>
      </w:r>
    </w:p>
    <w:p w:rsidR="00031B3C" w:rsidRPr="00F07F9C" w:rsidRDefault="00031B3C" w:rsidP="00031B3C">
      <w:pPr>
        <w:pStyle w:val="My1"/>
        <w:ind w:left="567" w:firstLine="284"/>
        <w:rPr>
          <w:rFonts w:ascii="Courier New" w:hAnsi="Courier New"/>
          <w:snapToGrid w:val="0"/>
          <w:sz w:val="28"/>
          <w:szCs w:val="28"/>
          <w:lang w:eastAsia="en-US"/>
        </w:rPr>
      </w:pPr>
      <w:r w:rsidRPr="00F07F9C">
        <w:rPr>
          <w:rFonts w:ascii="Courier New" w:hAnsi="Courier New"/>
          <w:snapToGrid w:val="0"/>
          <w:sz w:val="28"/>
          <w:szCs w:val="28"/>
          <w:lang w:eastAsia="en-US"/>
        </w:rPr>
        <w:t>(</w:t>
      </w:r>
      <w:r w:rsidRPr="00F07F9C">
        <w:rPr>
          <w:rFonts w:ascii="Courier New" w:hAnsi="Courier New"/>
          <w:snapToGrid w:val="0"/>
          <w:sz w:val="28"/>
          <w:szCs w:val="28"/>
          <w:lang w:val="en-AU" w:eastAsia="en-US"/>
        </w:rPr>
        <w:t>printout</w:t>
      </w:r>
      <w:r w:rsidRPr="00F07F9C">
        <w:rPr>
          <w:rFonts w:ascii="Courier New" w:hAnsi="Courier New"/>
          <w:snapToGrid w:val="0"/>
          <w:sz w:val="28"/>
          <w:szCs w:val="28"/>
          <w:lang w:eastAsia="en-US"/>
        </w:rPr>
        <w:t xml:space="preserve"> </w:t>
      </w:r>
      <w:r w:rsidRPr="00F07F9C">
        <w:rPr>
          <w:rFonts w:ascii="Courier New" w:hAnsi="Courier New"/>
          <w:snapToGrid w:val="0"/>
          <w:sz w:val="28"/>
          <w:szCs w:val="28"/>
          <w:lang w:val="en-AU" w:eastAsia="en-US"/>
        </w:rPr>
        <w:t>t</w:t>
      </w:r>
      <w:r w:rsidRPr="00F07F9C">
        <w:rPr>
          <w:rFonts w:ascii="Courier New" w:hAnsi="Courier New"/>
          <w:snapToGrid w:val="0"/>
          <w:sz w:val="28"/>
          <w:szCs w:val="28"/>
          <w:lang w:eastAsia="en-US"/>
        </w:rPr>
        <w:t xml:space="preserve"> </w:t>
      </w:r>
      <w:r w:rsidRPr="00F07F9C">
        <w:rPr>
          <w:rFonts w:ascii="Courier New" w:hAnsi="Courier New"/>
          <w:snapToGrid w:val="0"/>
          <w:sz w:val="28"/>
          <w:szCs w:val="28"/>
          <w:lang w:val="en-AU" w:eastAsia="en-US"/>
        </w:rPr>
        <w:t>crlf</w:t>
      </w:r>
      <w:r w:rsidRPr="00F07F9C">
        <w:rPr>
          <w:rFonts w:ascii="Courier New" w:hAnsi="Courier New"/>
          <w:snapToGrid w:val="0"/>
          <w:sz w:val="28"/>
          <w:szCs w:val="28"/>
          <w:lang w:eastAsia="en-US"/>
        </w:rPr>
        <w:t xml:space="preserve"> "Свободного времени нет" </w:t>
      </w:r>
      <w:r w:rsidRPr="00F07F9C">
        <w:rPr>
          <w:rFonts w:ascii="Courier New" w:hAnsi="Courier New"/>
          <w:snapToGrid w:val="0"/>
          <w:sz w:val="28"/>
          <w:szCs w:val="28"/>
          <w:lang w:val="en-AU" w:eastAsia="en-US"/>
        </w:rPr>
        <w:t>crlf</w:t>
      </w:r>
      <w:r w:rsidRPr="00F07F9C">
        <w:rPr>
          <w:rFonts w:ascii="Courier New" w:hAnsi="Courier New"/>
          <w:snapToGrid w:val="0"/>
          <w:sz w:val="28"/>
          <w:szCs w:val="28"/>
          <w:lang w:eastAsia="en-US"/>
        </w:rPr>
        <w:t>)</w:t>
      </w:r>
    </w:p>
    <w:p w:rsidR="00031B3C" w:rsidRPr="00F07F9C" w:rsidRDefault="00031B3C" w:rsidP="00031B3C">
      <w:pPr>
        <w:pStyle w:val="My1"/>
        <w:ind w:left="567" w:firstLine="284"/>
        <w:rPr>
          <w:rFonts w:ascii="Courier New" w:hAnsi="Courier New"/>
          <w:snapToGrid w:val="0"/>
          <w:sz w:val="28"/>
          <w:szCs w:val="28"/>
          <w:lang w:eastAsia="en-US"/>
        </w:rPr>
      </w:pPr>
      <w:r w:rsidRPr="00F07F9C">
        <w:rPr>
          <w:rFonts w:ascii="Courier New" w:hAnsi="Courier New"/>
          <w:snapToGrid w:val="0"/>
          <w:sz w:val="28"/>
          <w:szCs w:val="28"/>
          <w:lang w:eastAsia="en-US"/>
        </w:rPr>
        <w:t>(</w:t>
      </w:r>
      <w:r w:rsidRPr="00F07F9C">
        <w:rPr>
          <w:rFonts w:ascii="Courier New" w:hAnsi="Courier New"/>
          <w:snapToGrid w:val="0"/>
          <w:sz w:val="28"/>
          <w:szCs w:val="28"/>
          <w:lang w:val="en-AU" w:eastAsia="en-US"/>
        </w:rPr>
        <w:t>assert</w:t>
      </w:r>
      <w:r w:rsidRPr="00F07F9C">
        <w:rPr>
          <w:rFonts w:ascii="Courier New" w:hAnsi="Courier New"/>
          <w:snapToGrid w:val="0"/>
          <w:sz w:val="28"/>
          <w:szCs w:val="28"/>
          <w:lang w:eastAsia="en-US"/>
        </w:rPr>
        <w:t xml:space="preserve"> (</w:t>
      </w:r>
      <w:r w:rsidRPr="00F07F9C">
        <w:rPr>
          <w:rFonts w:ascii="Courier New" w:hAnsi="Courier New"/>
          <w:snapToGrid w:val="0"/>
          <w:sz w:val="28"/>
          <w:szCs w:val="28"/>
          <w:lang w:val="en-AU" w:eastAsia="en-US"/>
        </w:rPr>
        <w:t>freetime</w:t>
      </w:r>
      <w:r w:rsidRPr="00F07F9C">
        <w:rPr>
          <w:rFonts w:ascii="Courier New" w:hAnsi="Courier New"/>
          <w:snapToGrid w:val="0"/>
          <w:sz w:val="28"/>
          <w:szCs w:val="28"/>
          <w:lang w:eastAsia="en-US"/>
        </w:rPr>
        <w:t xml:space="preserve"> "</w:t>
      </w:r>
      <w:r w:rsidRPr="00F07F9C">
        <w:rPr>
          <w:rFonts w:ascii="Courier New" w:hAnsi="Courier New"/>
          <w:snapToGrid w:val="0"/>
          <w:sz w:val="28"/>
          <w:szCs w:val="28"/>
          <w:lang w:val="en-AU" w:eastAsia="en-US"/>
        </w:rPr>
        <w:t>no</w:t>
      </w:r>
      <w:r w:rsidRPr="00F07F9C">
        <w:rPr>
          <w:rFonts w:ascii="Courier New" w:hAnsi="Courier New"/>
          <w:snapToGrid w:val="0"/>
          <w:sz w:val="28"/>
          <w:szCs w:val="28"/>
          <w:lang w:eastAsia="en-US"/>
        </w:rPr>
        <w:t>"))).</w:t>
      </w:r>
    </w:p>
    <w:p w:rsidR="00031B3C" w:rsidRPr="00F07F9C" w:rsidRDefault="00031B3C" w:rsidP="00031B3C">
      <w:pPr>
        <w:pStyle w:val="My1"/>
        <w:rPr>
          <w:sz w:val="28"/>
          <w:szCs w:val="28"/>
        </w:rPr>
      </w:pPr>
      <w:r w:rsidRPr="00F07F9C">
        <w:rPr>
          <w:snapToGrid w:val="0"/>
          <w:sz w:val="28"/>
          <w:szCs w:val="28"/>
          <w:lang w:eastAsia="en-US"/>
        </w:rPr>
        <w:t xml:space="preserve">В левой части правило содержит два условных элемента, сопоставляемых с упорядоченными фактами, а в правой – две команды. В </w:t>
      </w:r>
      <w:r w:rsidRPr="00F07F9C">
        <w:rPr>
          <w:sz w:val="28"/>
          <w:szCs w:val="28"/>
        </w:rPr>
        <w:t>команде</w:t>
      </w:r>
      <w:r w:rsidRPr="00F07F9C">
        <w:rPr>
          <w:snapToGrid w:val="0"/>
          <w:sz w:val="28"/>
          <w:szCs w:val="28"/>
          <w:lang w:eastAsia="en-US"/>
        </w:rPr>
        <w:t xml:space="preserve"> </w:t>
      </w:r>
      <w:r w:rsidRPr="00F07F9C">
        <w:rPr>
          <w:sz w:val="28"/>
          <w:szCs w:val="28"/>
        </w:rPr>
        <w:t>вывода сообщений</w:t>
      </w:r>
      <w:r w:rsidRPr="00F07F9C">
        <w:rPr>
          <w:snapToGrid w:val="0"/>
          <w:sz w:val="28"/>
          <w:szCs w:val="28"/>
          <w:lang w:eastAsia="en-US"/>
        </w:rPr>
        <w:t xml:space="preserve"> </w:t>
      </w:r>
      <w:r w:rsidRPr="00F07F9C">
        <w:rPr>
          <w:rFonts w:ascii="Courier New" w:hAnsi="Courier New"/>
          <w:snapToGrid w:val="0"/>
          <w:sz w:val="28"/>
          <w:szCs w:val="28"/>
          <w:lang w:val="en-AU" w:eastAsia="en-US"/>
        </w:rPr>
        <w:t>printout</w:t>
      </w:r>
      <w:r w:rsidRPr="00F07F9C">
        <w:rPr>
          <w:sz w:val="28"/>
          <w:szCs w:val="28"/>
        </w:rPr>
        <w:t xml:space="preserve"> параметр</w:t>
      </w:r>
      <w:r w:rsidRPr="00F07F9C">
        <w:rPr>
          <w:snapToGrid w:val="0"/>
          <w:sz w:val="28"/>
          <w:szCs w:val="28"/>
          <w:lang w:eastAsia="en-US"/>
        </w:rPr>
        <w:t xml:space="preserve"> </w:t>
      </w:r>
      <w:r w:rsidRPr="00F07F9C">
        <w:rPr>
          <w:rFonts w:ascii="Courier New" w:hAnsi="Courier New"/>
          <w:snapToGrid w:val="0"/>
          <w:sz w:val="28"/>
          <w:szCs w:val="28"/>
          <w:lang w:val="en-AU" w:eastAsia="en-US"/>
        </w:rPr>
        <w:t>t</w:t>
      </w:r>
      <w:r w:rsidRPr="00F07F9C">
        <w:rPr>
          <w:rFonts w:ascii="Courier New" w:hAnsi="Courier New"/>
          <w:snapToGrid w:val="0"/>
          <w:sz w:val="28"/>
          <w:szCs w:val="28"/>
          <w:lang w:eastAsia="en-US"/>
        </w:rPr>
        <w:t xml:space="preserve"> </w:t>
      </w:r>
      <w:r w:rsidRPr="00F07F9C">
        <w:rPr>
          <w:sz w:val="28"/>
          <w:szCs w:val="28"/>
        </w:rPr>
        <w:t xml:space="preserve">задает стандартный режим вывода, а </w:t>
      </w:r>
      <w:r w:rsidRPr="00F07F9C">
        <w:rPr>
          <w:rFonts w:ascii="Courier New" w:hAnsi="Courier New"/>
          <w:snapToGrid w:val="0"/>
          <w:sz w:val="28"/>
          <w:szCs w:val="28"/>
          <w:lang w:val="en-AU" w:eastAsia="en-US"/>
        </w:rPr>
        <w:t>crlf</w:t>
      </w:r>
      <w:r w:rsidRPr="00F07F9C">
        <w:rPr>
          <w:rFonts w:ascii="Courier New" w:hAnsi="Courier New"/>
          <w:snapToGrid w:val="0"/>
          <w:sz w:val="28"/>
          <w:szCs w:val="28"/>
          <w:lang w:eastAsia="en-US"/>
        </w:rPr>
        <w:t xml:space="preserve"> </w:t>
      </w:r>
      <w:r w:rsidRPr="00F07F9C">
        <w:rPr>
          <w:sz w:val="28"/>
          <w:szCs w:val="28"/>
        </w:rPr>
        <w:t xml:space="preserve">– символ возврата и перевода курсора на новую </w:t>
      </w:r>
      <w:r w:rsidRPr="00F07F9C">
        <w:rPr>
          <w:sz w:val="28"/>
          <w:szCs w:val="28"/>
        </w:rPr>
        <w:lastRenderedPageBreak/>
        <w:t xml:space="preserve">строку. Команда </w:t>
      </w:r>
      <w:r w:rsidRPr="00F07F9C">
        <w:rPr>
          <w:rFonts w:ascii="Courier New" w:hAnsi="Courier New"/>
          <w:snapToGrid w:val="0"/>
          <w:sz w:val="28"/>
          <w:szCs w:val="28"/>
          <w:lang w:val="en-AU" w:eastAsia="en-US"/>
        </w:rPr>
        <w:t>assert</w:t>
      </w:r>
      <w:r w:rsidRPr="00F07F9C">
        <w:rPr>
          <w:snapToGrid w:val="0"/>
          <w:sz w:val="28"/>
          <w:szCs w:val="28"/>
          <w:lang w:eastAsia="en-US"/>
        </w:rPr>
        <w:t xml:space="preserve"> </w:t>
      </w:r>
      <w:r w:rsidRPr="00F07F9C">
        <w:rPr>
          <w:sz w:val="28"/>
          <w:szCs w:val="28"/>
        </w:rPr>
        <w:t xml:space="preserve">добавляет в факт-список новый </w:t>
      </w:r>
      <w:r w:rsidRPr="00F07F9C">
        <w:rPr>
          <w:snapToGrid w:val="0"/>
          <w:sz w:val="28"/>
          <w:szCs w:val="28"/>
          <w:lang w:eastAsia="en-US"/>
        </w:rPr>
        <w:t>упорядоченный</w:t>
      </w:r>
      <w:r w:rsidRPr="00F07F9C">
        <w:rPr>
          <w:sz w:val="28"/>
          <w:szCs w:val="28"/>
        </w:rPr>
        <w:t xml:space="preserve"> факт</w:t>
      </w:r>
      <w:r w:rsidRPr="00F07F9C">
        <w:rPr>
          <w:snapToGrid w:val="0"/>
          <w:sz w:val="28"/>
          <w:szCs w:val="28"/>
          <w:lang w:eastAsia="en-US"/>
        </w:rPr>
        <w:t>.</w:t>
      </w:r>
    </w:p>
    <w:p w:rsidR="00031B3C" w:rsidRPr="00F07F9C" w:rsidRDefault="00031B3C" w:rsidP="00031B3C">
      <w:pPr>
        <w:pStyle w:val="My1"/>
        <w:rPr>
          <w:sz w:val="28"/>
          <w:szCs w:val="28"/>
        </w:rPr>
      </w:pPr>
      <w:r w:rsidRPr="00F07F9C">
        <w:rPr>
          <w:sz w:val="28"/>
          <w:szCs w:val="28"/>
        </w:rPr>
        <w:t xml:space="preserve">Антецедент правила состоит из последовательности условных элементов (УЭ). Если все УЭ правила удовлетворяются при текущем состоянии базы данных, то правило помещается в список готовых к выполнению правил –агенду. В </w:t>
      </w:r>
      <w:r w:rsidRPr="00F07F9C">
        <w:rPr>
          <w:sz w:val="28"/>
          <w:szCs w:val="28"/>
          <w:lang w:val="en-US"/>
        </w:rPr>
        <w:t>CLIPS</w:t>
      </w:r>
      <w:r w:rsidRPr="00F07F9C">
        <w:rPr>
          <w:sz w:val="28"/>
          <w:szCs w:val="28"/>
        </w:rPr>
        <w:t xml:space="preserve"> используется </w:t>
      </w:r>
      <w:r w:rsidRPr="00613F97">
        <w:rPr>
          <w:b/>
          <w:sz w:val="28"/>
          <w:szCs w:val="28"/>
          <w:u w:val="single"/>
        </w:rPr>
        <w:t>шесть</w:t>
      </w:r>
      <w:r w:rsidRPr="00F07F9C">
        <w:rPr>
          <w:sz w:val="28"/>
          <w:szCs w:val="28"/>
        </w:rPr>
        <w:t xml:space="preserve"> типов условных элементов:</w:t>
      </w:r>
    </w:p>
    <w:p w:rsidR="00031B3C" w:rsidRPr="00031B3C" w:rsidRDefault="00031B3C" w:rsidP="00031B3C">
      <w:pPr>
        <w:pStyle w:val="My1"/>
        <w:numPr>
          <w:ilvl w:val="0"/>
          <w:numId w:val="5"/>
        </w:numPr>
        <w:tabs>
          <w:tab w:val="clear" w:pos="530"/>
          <w:tab w:val="num" w:pos="851"/>
        </w:tabs>
        <w:ind w:left="0" w:firstLine="567"/>
        <w:rPr>
          <w:sz w:val="28"/>
          <w:szCs w:val="28"/>
          <w:lang w:val="en-US"/>
        </w:rPr>
      </w:pPr>
      <w:r w:rsidRPr="00F07F9C">
        <w:rPr>
          <w:sz w:val="28"/>
          <w:szCs w:val="28"/>
        </w:rPr>
        <w:t>УЭ</w:t>
      </w:r>
      <w:r w:rsidRPr="00031B3C">
        <w:rPr>
          <w:sz w:val="28"/>
          <w:szCs w:val="28"/>
          <w:lang w:val="en-US"/>
        </w:rPr>
        <w:t>-</w:t>
      </w:r>
      <w:r w:rsidRPr="00F07F9C">
        <w:rPr>
          <w:sz w:val="28"/>
          <w:szCs w:val="28"/>
        </w:rPr>
        <w:t>образцы</w:t>
      </w:r>
      <w:r w:rsidRPr="00031B3C">
        <w:rPr>
          <w:sz w:val="28"/>
          <w:szCs w:val="28"/>
          <w:lang w:val="en-US"/>
        </w:rPr>
        <w:t xml:space="preserve"> (</w:t>
      </w:r>
      <w:r w:rsidRPr="00F07F9C">
        <w:rPr>
          <w:snapToGrid w:val="0"/>
          <w:sz w:val="28"/>
          <w:szCs w:val="28"/>
          <w:lang w:val="en-AU" w:eastAsia="en-US"/>
        </w:rPr>
        <w:t>Pattern Conditional Elements</w:t>
      </w:r>
      <w:r w:rsidRPr="00031B3C">
        <w:rPr>
          <w:sz w:val="28"/>
          <w:szCs w:val="28"/>
          <w:lang w:val="en-US"/>
        </w:rPr>
        <w:t>);</w:t>
      </w:r>
    </w:p>
    <w:p w:rsidR="00031B3C" w:rsidRPr="00F07F9C" w:rsidRDefault="00031B3C" w:rsidP="00031B3C">
      <w:pPr>
        <w:pStyle w:val="My1"/>
        <w:numPr>
          <w:ilvl w:val="0"/>
          <w:numId w:val="5"/>
        </w:numPr>
        <w:tabs>
          <w:tab w:val="clear" w:pos="530"/>
          <w:tab w:val="num" w:pos="851"/>
        </w:tabs>
        <w:ind w:left="0" w:firstLine="567"/>
        <w:rPr>
          <w:sz w:val="28"/>
          <w:szCs w:val="28"/>
          <w:lang w:val="en-US"/>
        </w:rPr>
      </w:pPr>
      <w:r w:rsidRPr="00F07F9C">
        <w:rPr>
          <w:sz w:val="28"/>
          <w:szCs w:val="28"/>
        </w:rPr>
        <w:t>УЭ</w:t>
      </w:r>
      <w:r w:rsidRPr="00031B3C">
        <w:rPr>
          <w:sz w:val="28"/>
          <w:szCs w:val="28"/>
          <w:lang w:val="en-US"/>
        </w:rPr>
        <w:t>-</w:t>
      </w:r>
      <w:r w:rsidRPr="00F07F9C">
        <w:rPr>
          <w:sz w:val="28"/>
          <w:szCs w:val="28"/>
        </w:rPr>
        <w:t>проверки</w:t>
      </w:r>
      <w:r w:rsidRPr="00031B3C">
        <w:rPr>
          <w:sz w:val="28"/>
          <w:szCs w:val="28"/>
          <w:lang w:val="en-US"/>
        </w:rPr>
        <w:t xml:space="preserve"> (</w:t>
      </w:r>
      <w:r w:rsidRPr="00F07F9C">
        <w:rPr>
          <w:snapToGrid w:val="0"/>
          <w:sz w:val="28"/>
          <w:szCs w:val="28"/>
          <w:lang w:val="en-AU" w:eastAsia="en-US"/>
        </w:rPr>
        <w:t>Test Conditional Elements</w:t>
      </w:r>
      <w:r w:rsidRPr="00031B3C">
        <w:rPr>
          <w:sz w:val="28"/>
          <w:szCs w:val="28"/>
          <w:lang w:val="en-US"/>
        </w:rPr>
        <w:t>);</w:t>
      </w:r>
    </w:p>
    <w:p w:rsidR="00031B3C" w:rsidRPr="00031B3C" w:rsidRDefault="00031B3C" w:rsidP="00031B3C">
      <w:pPr>
        <w:pStyle w:val="My1"/>
        <w:numPr>
          <w:ilvl w:val="0"/>
          <w:numId w:val="5"/>
        </w:numPr>
        <w:tabs>
          <w:tab w:val="clear" w:pos="530"/>
          <w:tab w:val="num" w:pos="851"/>
        </w:tabs>
        <w:ind w:left="0" w:firstLine="567"/>
        <w:rPr>
          <w:sz w:val="28"/>
          <w:szCs w:val="28"/>
          <w:lang w:val="en-US"/>
        </w:rPr>
      </w:pPr>
      <w:r w:rsidRPr="00F07F9C">
        <w:rPr>
          <w:sz w:val="28"/>
          <w:szCs w:val="28"/>
          <w:lang w:val="en-US"/>
        </w:rPr>
        <w:t>УЭ “ИЛИ” (</w:t>
      </w:r>
      <w:r w:rsidRPr="00F07F9C">
        <w:rPr>
          <w:snapToGrid w:val="0"/>
          <w:sz w:val="28"/>
          <w:szCs w:val="28"/>
          <w:lang w:val="en-AU" w:eastAsia="en-US"/>
        </w:rPr>
        <w:t>Or Conditional Elements</w:t>
      </w:r>
      <w:r w:rsidRPr="00F07F9C">
        <w:rPr>
          <w:sz w:val="28"/>
          <w:szCs w:val="28"/>
          <w:lang w:val="en-US"/>
        </w:rPr>
        <w:t>);</w:t>
      </w:r>
    </w:p>
    <w:p w:rsidR="00031B3C" w:rsidRPr="00F07F9C" w:rsidRDefault="00031B3C" w:rsidP="00031B3C">
      <w:pPr>
        <w:pStyle w:val="My1"/>
        <w:numPr>
          <w:ilvl w:val="0"/>
          <w:numId w:val="5"/>
        </w:numPr>
        <w:tabs>
          <w:tab w:val="clear" w:pos="530"/>
          <w:tab w:val="num" w:pos="851"/>
        </w:tabs>
        <w:ind w:left="0" w:firstLine="567"/>
        <w:rPr>
          <w:sz w:val="28"/>
          <w:szCs w:val="28"/>
          <w:lang w:val="en-US"/>
        </w:rPr>
      </w:pPr>
      <w:r w:rsidRPr="00F07F9C">
        <w:rPr>
          <w:sz w:val="28"/>
          <w:szCs w:val="28"/>
        </w:rPr>
        <w:t>УЭ</w:t>
      </w:r>
      <w:r w:rsidRPr="00F07F9C">
        <w:rPr>
          <w:sz w:val="28"/>
          <w:szCs w:val="28"/>
          <w:lang w:val="en-US"/>
        </w:rPr>
        <w:t xml:space="preserve"> “И” (</w:t>
      </w:r>
      <w:r w:rsidRPr="00F07F9C">
        <w:rPr>
          <w:snapToGrid w:val="0"/>
          <w:sz w:val="28"/>
          <w:szCs w:val="28"/>
          <w:lang w:val="en-AU" w:eastAsia="en-US"/>
        </w:rPr>
        <w:t>And Conditional Elements</w:t>
      </w:r>
      <w:r w:rsidRPr="00F07F9C">
        <w:rPr>
          <w:sz w:val="28"/>
          <w:szCs w:val="28"/>
          <w:lang w:val="en-US"/>
        </w:rPr>
        <w:t>);</w:t>
      </w:r>
    </w:p>
    <w:p w:rsidR="00031B3C" w:rsidRPr="00F07F9C" w:rsidRDefault="00031B3C" w:rsidP="00031B3C">
      <w:pPr>
        <w:pStyle w:val="My1"/>
        <w:numPr>
          <w:ilvl w:val="0"/>
          <w:numId w:val="5"/>
        </w:numPr>
        <w:tabs>
          <w:tab w:val="clear" w:pos="530"/>
          <w:tab w:val="num" w:pos="851"/>
        </w:tabs>
        <w:ind w:left="0" w:firstLine="567"/>
        <w:rPr>
          <w:sz w:val="28"/>
          <w:szCs w:val="28"/>
          <w:lang w:val="en-US"/>
        </w:rPr>
      </w:pPr>
      <w:r w:rsidRPr="00F07F9C">
        <w:rPr>
          <w:sz w:val="28"/>
          <w:szCs w:val="28"/>
          <w:lang w:val="en-US"/>
        </w:rPr>
        <w:t>УЭ  “НЕ” (</w:t>
      </w:r>
      <w:r w:rsidRPr="00F07F9C">
        <w:rPr>
          <w:snapToGrid w:val="0"/>
          <w:sz w:val="28"/>
          <w:szCs w:val="28"/>
          <w:lang w:val="en-AU" w:eastAsia="en-US"/>
        </w:rPr>
        <w:t>Not Conditional Elements</w:t>
      </w:r>
      <w:r w:rsidRPr="00F07F9C">
        <w:rPr>
          <w:sz w:val="28"/>
          <w:szCs w:val="28"/>
          <w:lang w:val="en-US"/>
        </w:rPr>
        <w:t>);</w:t>
      </w:r>
    </w:p>
    <w:p w:rsidR="00031B3C" w:rsidRPr="00F07F9C" w:rsidRDefault="00031B3C" w:rsidP="00031B3C">
      <w:pPr>
        <w:pStyle w:val="My1"/>
        <w:numPr>
          <w:ilvl w:val="0"/>
          <w:numId w:val="5"/>
        </w:numPr>
        <w:tabs>
          <w:tab w:val="clear" w:pos="530"/>
          <w:tab w:val="num" w:pos="851"/>
        </w:tabs>
        <w:ind w:left="0" w:firstLine="567"/>
        <w:rPr>
          <w:sz w:val="28"/>
          <w:szCs w:val="28"/>
          <w:lang w:val="en-US"/>
        </w:rPr>
      </w:pPr>
      <w:r w:rsidRPr="00F07F9C">
        <w:rPr>
          <w:sz w:val="28"/>
          <w:szCs w:val="28"/>
        </w:rPr>
        <w:t>УЭ</w:t>
      </w:r>
      <w:r w:rsidRPr="00031B3C">
        <w:rPr>
          <w:sz w:val="28"/>
          <w:szCs w:val="28"/>
          <w:lang w:val="en-US"/>
        </w:rPr>
        <w:t xml:space="preserve"> </w:t>
      </w:r>
      <w:r w:rsidRPr="00F07F9C">
        <w:rPr>
          <w:sz w:val="28"/>
          <w:szCs w:val="28"/>
          <w:lang w:val="en-US"/>
        </w:rPr>
        <w:t>“С</w:t>
      </w:r>
      <w:r w:rsidRPr="00F07F9C">
        <w:rPr>
          <w:sz w:val="28"/>
          <w:szCs w:val="28"/>
        </w:rPr>
        <w:t>уществует</w:t>
      </w:r>
      <w:r w:rsidRPr="00F07F9C">
        <w:rPr>
          <w:sz w:val="28"/>
          <w:szCs w:val="28"/>
          <w:lang w:val="en-US"/>
        </w:rPr>
        <w:t>” (</w:t>
      </w:r>
      <w:r w:rsidRPr="00F07F9C">
        <w:rPr>
          <w:snapToGrid w:val="0"/>
          <w:sz w:val="28"/>
          <w:szCs w:val="28"/>
          <w:lang w:val="en-AU" w:eastAsia="en-US"/>
        </w:rPr>
        <w:t>Exists Conditional Elements</w:t>
      </w:r>
      <w:r w:rsidRPr="00F07F9C">
        <w:rPr>
          <w:sz w:val="28"/>
          <w:szCs w:val="28"/>
          <w:lang w:val="en-US"/>
        </w:rPr>
        <w:t>);</w:t>
      </w:r>
    </w:p>
    <w:p w:rsidR="00031B3C" w:rsidRPr="00031B3C" w:rsidRDefault="00031B3C" w:rsidP="00031B3C">
      <w:pPr>
        <w:pStyle w:val="My1"/>
        <w:numPr>
          <w:ilvl w:val="0"/>
          <w:numId w:val="5"/>
        </w:numPr>
        <w:tabs>
          <w:tab w:val="clear" w:pos="530"/>
          <w:tab w:val="num" w:pos="851"/>
        </w:tabs>
        <w:ind w:left="0" w:firstLine="567"/>
        <w:rPr>
          <w:sz w:val="28"/>
          <w:szCs w:val="28"/>
          <w:lang w:val="en-US"/>
        </w:rPr>
      </w:pPr>
      <w:r w:rsidRPr="00F07F9C">
        <w:rPr>
          <w:sz w:val="28"/>
          <w:szCs w:val="28"/>
        </w:rPr>
        <w:t>УЭ</w:t>
      </w:r>
      <w:r w:rsidRPr="00031B3C">
        <w:rPr>
          <w:sz w:val="28"/>
          <w:szCs w:val="28"/>
          <w:lang w:val="en-US"/>
        </w:rPr>
        <w:t xml:space="preserve"> </w:t>
      </w:r>
      <w:r w:rsidRPr="00F07F9C">
        <w:rPr>
          <w:sz w:val="28"/>
          <w:szCs w:val="28"/>
          <w:lang w:val="en-US"/>
        </w:rPr>
        <w:t>“Д</w:t>
      </w:r>
      <w:r w:rsidRPr="00F07F9C">
        <w:rPr>
          <w:sz w:val="28"/>
          <w:szCs w:val="28"/>
        </w:rPr>
        <w:t>ля</w:t>
      </w:r>
      <w:r w:rsidRPr="00031B3C">
        <w:rPr>
          <w:sz w:val="28"/>
          <w:szCs w:val="28"/>
          <w:lang w:val="en-US"/>
        </w:rPr>
        <w:t xml:space="preserve"> </w:t>
      </w:r>
      <w:r w:rsidRPr="00F07F9C">
        <w:rPr>
          <w:sz w:val="28"/>
          <w:szCs w:val="28"/>
        </w:rPr>
        <w:t>всех</w:t>
      </w:r>
      <w:r w:rsidRPr="00F07F9C">
        <w:rPr>
          <w:sz w:val="28"/>
          <w:szCs w:val="28"/>
          <w:lang w:val="en-US"/>
        </w:rPr>
        <w:t>” (</w:t>
      </w:r>
      <w:r w:rsidRPr="00F07F9C">
        <w:rPr>
          <w:snapToGrid w:val="0"/>
          <w:sz w:val="28"/>
          <w:szCs w:val="28"/>
          <w:lang w:val="en-AU" w:eastAsia="en-US"/>
        </w:rPr>
        <w:t>Forall Conditional Elements</w:t>
      </w:r>
      <w:r w:rsidRPr="00F07F9C">
        <w:rPr>
          <w:sz w:val="28"/>
          <w:szCs w:val="28"/>
          <w:lang w:val="en-US"/>
        </w:rPr>
        <w:t>);</w:t>
      </w:r>
    </w:p>
    <w:p w:rsidR="00031B3C" w:rsidRPr="00031B3C" w:rsidRDefault="00031B3C" w:rsidP="00031B3C">
      <w:pPr>
        <w:pStyle w:val="My1"/>
        <w:numPr>
          <w:ilvl w:val="0"/>
          <w:numId w:val="5"/>
        </w:numPr>
        <w:tabs>
          <w:tab w:val="clear" w:pos="530"/>
          <w:tab w:val="num" w:pos="851"/>
        </w:tabs>
        <w:ind w:left="0" w:firstLine="567"/>
        <w:rPr>
          <w:sz w:val="28"/>
          <w:szCs w:val="28"/>
          <w:lang w:val="en-US"/>
        </w:rPr>
      </w:pPr>
      <w:r w:rsidRPr="00F07F9C">
        <w:rPr>
          <w:sz w:val="28"/>
          <w:szCs w:val="28"/>
        </w:rPr>
        <w:t>логические</w:t>
      </w:r>
      <w:r w:rsidRPr="00F07F9C">
        <w:rPr>
          <w:sz w:val="28"/>
          <w:szCs w:val="28"/>
          <w:lang w:val="en-US"/>
        </w:rPr>
        <w:t xml:space="preserve"> УЭ (</w:t>
      </w:r>
      <w:r w:rsidRPr="00F07F9C">
        <w:rPr>
          <w:snapToGrid w:val="0"/>
          <w:sz w:val="28"/>
          <w:szCs w:val="28"/>
          <w:lang w:val="en-AU" w:eastAsia="en-US"/>
        </w:rPr>
        <w:t>Logical Conditional Elements</w:t>
      </w:r>
      <w:r w:rsidRPr="00F07F9C">
        <w:rPr>
          <w:sz w:val="28"/>
          <w:szCs w:val="28"/>
          <w:lang w:val="en-US"/>
        </w:rPr>
        <w:t>).</w:t>
      </w:r>
    </w:p>
    <w:p w:rsidR="00031B3C" w:rsidRPr="00F07F9C" w:rsidRDefault="00031B3C" w:rsidP="00031B3C">
      <w:pPr>
        <w:pStyle w:val="My1"/>
        <w:rPr>
          <w:sz w:val="28"/>
          <w:szCs w:val="28"/>
        </w:rPr>
      </w:pPr>
      <w:r w:rsidRPr="00F07F9C">
        <w:rPr>
          <w:i/>
          <w:sz w:val="28"/>
          <w:szCs w:val="28"/>
        </w:rPr>
        <w:t>УЭ-образец</w:t>
      </w:r>
      <w:r w:rsidRPr="00F07F9C">
        <w:rPr>
          <w:b/>
          <w:sz w:val="28"/>
          <w:szCs w:val="28"/>
        </w:rPr>
        <w:t xml:space="preserve"> </w:t>
      </w:r>
      <w:r w:rsidRPr="00F07F9C">
        <w:rPr>
          <w:sz w:val="28"/>
          <w:szCs w:val="28"/>
        </w:rPr>
        <w:t>состоит из совокупности ограничений на поля, масок (</w:t>
      </w:r>
      <w:r w:rsidRPr="00F07F9C">
        <w:rPr>
          <w:snapToGrid w:val="0"/>
          <w:sz w:val="28"/>
          <w:szCs w:val="28"/>
          <w:lang w:val="en-AU" w:eastAsia="en-US"/>
        </w:rPr>
        <w:t>wildcards</w:t>
      </w:r>
      <w:r w:rsidRPr="00F07F9C">
        <w:rPr>
          <w:sz w:val="28"/>
          <w:szCs w:val="28"/>
        </w:rPr>
        <w:t xml:space="preserve">) полей  и переменных, используемых при сопоставлении УЭ с образцом – фактом или экземпляром объекта. УЭ-образец удовлетворяется каждой сущностью, которая удовлетворяет его ограничениям. </w:t>
      </w:r>
      <w:r w:rsidRPr="00F07F9C">
        <w:rPr>
          <w:i/>
          <w:sz w:val="28"/>
          <w:szCs w:val="28"/>
        </w:rPr>
        <w:t>Ограничения на поля</w:t>
      </w:r>
      <w:r w:rsidRPr="00F07F9C">
        <w:rPr>
          <w:sz w:val="28"/>
          <w:szCs w:val="28"/>
        </w:rPr>
        <w:t xml:space="preserve"> используются для проверки одного поля или слота факта либо экземпляра объекта. Ограничение на поле может состоять из единственного литерала или из нескольких связанных ограничений. </w:t>
      </w:r>
      <w:r w:rsidRPr="00F07F9C">
        <w:rPr>
          <w:sz w:val="28"/>
          <w:szCs w:val="28"/>
          <w:lang w:val="en-US"/>
        </w:rPr>
        <w:t xml:space="preserve">В </w:t>
      </w:r>
      <w:r w:rsidRPr="00F07F9C">
        <w:rPr>
          <w:sz w:val="28"/>
          <w:szCs w:val="28"/>
        </w:rPr>
        <w:t>УЭ-образцах используются следующие конструкции:</w:t>
      </w:r>
    </w:p>
    <w:p w:rsidR="00031B3C" w:rsidRPr="00F07F9C" w:rsidRDefault="00031B3C" w:rsidP="00031B3C">
      <w:pPr>
        <w:pStyle w:val="My1"/>
        <w:numPr>
          <w:ilvl w:val="0"/>
          <w:numId w:val="5"/>
        </w:numPr>
        <w:tabs>
          <w:tab w:val="clear" w:pos="530"/>
          <w:tab w:val="num" w:pos="851"/>
        </w:tabs>
        <w:ind w:left="0" w:firstLine="567"/>
        <w:rPr>
          <w:sz w:val="28"/>
          <w:szCs w:val="28"/>
        </w:rPr>
      </w:pPr>
      <w:r w:rsidRPr="00F07F9C">
        <w:rPr>
          <w:sz w:val="28"/>
          <w:szCs w:val="28"/>
        </w:rPr>
        <w:t>литеральные ограничения (</w:t>
      </w:r>
      <w:r w:rsidRPr="00F07F9C">
        <w:rPr>
          <w:snapToGrid w:val="0"/>
          <w:sz w:val="28"/>
          <w:szCs w:val="28"/>
          <w:lang w:val="en-AU" w:eastAsia="en-US"/>
        </w:rPr>
        <w:t>Literal Constraints</w:t>
      </w:r>
      <w:r w:rsidRPr="00F07F9C">
        <w:rPr>
          <w:sz w:val="28"/>
          <w:szCs w:val="28"/>
        </w:rPr>
        <w:t>);</w:t>
      </w:r>
    </w:p>
    <w:p w:rsidR="00031B3C" w:rsidRPr="00F07F9C" w:rsidRDefault="00031B3C" w:rsidP="00031B3C">
      <w:pPr>
        <w:pStyle w:val="My1"/>
        <w:numPr>
          <w:ilvl w:val="0"/>
          <w:numId w:val="5"/>
        </w:numPr>
        <w:tabs>
          <w:tab w:val="clear" w:pos="530"/>
          <w:tab w:val="num" w:pos="851"/>
        </w:tabs>
        <w:ind w:left="0" w:firstLine="567"/>
        <w:rPr>
          <w:sz w:val="28"/>
          <w:szCs w:val="28"/>
          <w:lang w:val="en-US"/>
        </w:rPr>
      </w:pPr>
      <w:r w:rsidRPr="00F07F9C">
        <w:rPr>
          <w:sz w:val="28"/>
          <w:szCs w:val="28"/>
        </w:rPr>
        <w:t>одно</w:t>
      </w:r>
      <w:r w:rsidRPr="00F07F9C">
        <w:rPr>
          <w:sz w:val="28"/>
          <w:szCs w:val="28"/>
          <w:lang w:val="en-US"/>
        </w:rPr>
        <w:t xml:space="preserve"> </w:t>
      </w:r>
      <w:r w:rsidRPr="00F07F9C">
        <w:rPr>
          <w:sz w:val="28"/>
          <w:szCs w:val="28"/>
        </w:rPr>
        <w:t>и</w:t>
      </w:r>
      <w:r w:rsidRPr="00F07F9C">
        <w:rPr>
          <w:sz w:val="28"/>
          <w:szCs w:val="28"/>
          <w:lang w:val="en-US"/>
        </w:rPr>
        <w:t xml:space="preserve"> </w:t>
      </w:r>
      <w:r w:rsidRPr="00F07F9C">
        <w:rPr>
          <w:sz w:val="28"/>
          <w:szCs w:val="28"/>
        </w:rPr>
        <w:t>многоместные</w:t>
      </w:r>
      <w:r w:rsidRPr="00F07F9C">
        <w:rPr>
          <w:sz w:val="28"/>
          <w:szCs w:val="28"/>
          <w:lang w:val="en-US"/>
        </w:rPr>
        <w:t xml:space="preserve"> </w:t>
      </w:r>
      <w:r w:rsidRPr="00F07F9C">
        <w:rPr>
          <w:sz w:val="28"/>
          <w:szCs w:val="28"/>
        </w:rPr>
        <w:t>маски</w:t>
      </w:r>
      <w:r w:rsidRPr="00F07F9C">
        <w:rPr>
          <w:sz w:val="28"/>
          <w:szCs w:val="28"/>
          <w:lang w:val="en-US"/>
        </w:rPr>
        <w:t xml:space="preserve"> (</w:t>
      </w:r>
      <w:r w:rsidRPr="00F07F9C">
        <w:rPr>
          <w:snapToGrid w:val="0"/>
          <w:sz w:val="28"/>
          <w:szCs w:val="28"/>
          <w:lang w:val="en-AU" w:eastAsia="en-US"/>
        </w:rPr>
        <w:t>Single- and Multifield Wildcards</w:t>
      </w:r>
      <w:r w:rsidRPr="00F07F9C">
        <w:rPr>
          <w:sz w:val="28"/>
          <w:szCs w:val="28"/>
          <w:lang w:val="en-US"/>
        </w:rPr>
        <w:t>);</w:t>
      </w:r>
    </w:p>
    <w:p w:rsidR="00031B3C" w:rsidRPr="00F07F9C" w:rsidRDefault="00031B3C" w:rsidP="00031B3C">
      <w:pPr>
        <w:pStyle w:val="My1"/>
        <w:numPr>
          <w:ilvl w:val="0"/>
          <w:numId w:val="5"/>
        </w:numPr>
        <w:tabs>
          <w:tab w:val="clear" w:pos="530"/>
          <w:tab w:val="num" w:pos="851"/>
        </w:tabs>
        <w:ind w:left="0" w:firstLine="567"/>
        <w:rPr>
          <w:sz w:val="28"/>
          <w:szCs w:val="28"/>
        </w:rPr>
      </w:pPr>
      <w:r w:rsidRPr="00F07F9C">
        <w:rPr>
          <w:sz w:val="28"/>
          <w:szCs w:val="28"/>
        </w:rPr>
        <w:t>одно и многоместные переменные (</w:t>
      </w:r>
      <w:r w:rsidRPr="00F07F9C">
        <w:rPr>
          <w:snapToGrid w:val="0"/>
          <w:sz w:val="28"/>
          <w:szCs w:val="28"/>
          <w:lang w:val="en-AU" w:eastAsia="en-US"/>
        </w:rPr>
        <w:t>Single</w:t>
      </w:r>
      <w:r w:rsidRPr="00F07F9C">
        <w:rPr>
          <w:snapToGrid w:val="0"/>
          <w:sz w:val="28"/>
          <w:szCs w:val="28"/>
          <w:lang w:eastAsia="en-US"/>
        </w:rPr>
        <w:t xml:space="preserve">- </w:t>
      </w:r>
      <w:r w:rsidRPr="00F07F9C">
        <w:rPr>
          <w:snapToGrid w:val="0"/>
          <w:sz w:val="28"/>
          <w:szCs w:val="28"/>
          <w:lang w:val="en-AU" w:eastAsia="en-US"/>
        </w:rPr>
        <w:t>and</w:t>
      </w:r>
      <w:r w:rsidRPr="00F07F9C">
        <w:rPr>
          <w:snapToGrid w:val="0"/>
          <w:sz w:val="28"/>
          <w:szCs w:val="28"/>
          <w:lang w:eastAsia="en-US"/>
        </w:rPr>
        <w:t xml:space="preserve"> </w:t>
      </w:r>
      <w:r w:rsidRPr="00F07F9C">
        <w:rPr>
          <w:snapToGrid w:val="0"/>
          <w:sz w:val="28"/>
          <w:szCs w:val="28"/>
          <w:lang w:val="en-AU" w:eastAsia="en-US"/>
        </w:rPr>
        <w:t>Multifield</w:t>
      </w:r>
      <w:r w:rsidRPr="00F07F9C">
        <w:rPr>
          <w:snapToGrid w:val="0"/>
          <w:sz w:val="28"/>
          <w:szCs w:val="28"/>
          <w:lang w:eastAsia="en-US"/>
        </w:rPr>
        <w:t xml:space="preserve"> </w:t>
      </w:r>
      <w:r w:rsidRPr="00F07F9C">
        <w:rPr>
          <w:snapToGrid w:val="0"/>
          <w:sz w:val="28"/>
          <w:szCs w:val="28"/>
          <w:lang w:val="en-AU" w:eastAsia="en-US"/>
        </w:rPr>
        <w:t>Variables</w:t>
      </w:r>
      <w:r w:rsidRPr="00F07F9C">
        <w:rPr>
          <w:sz w:val="28"/>
          <w:szCs w:val="28"/>
        </w:rPr>
        <w:t>);</w:t>
      </w:r>
    </w:p>
    <w:p w:rsidR="00031B3C" w:rsidRPr="00F07F9C" w:rsidRDefault="00031B3C" w:rsidP="00031B3C">
      <w:pPr>
        <w:pStyle w:val="My1"/>
        <w:numPr>
          <w:ilvl w:val="0"/>
          <w:numId w:val="5"/>
        </w:numPr>
        <w:tabs>
          <w:tab w:val="clear" w:pos="530"/>
          <w:tab w:val="num" w:pos="851"/>
        </w:tabs>
        <w:ind w:left="0" w:firstLine="567"/>
        <w:rPr>
          <w:sz w:val="28"/>
          <w:szCs w:val="28"/>
        </w:rPr>
      </w:pPr>
      <w:r w:rsidRPr="00F07F9C">
        <w:rPr>
          <w:sz w:val="28"/>
          <w:szCs w:val="28"/>
        </w:rPr>
        <w:t>ограничения со связками (</w:t>
      </w:r>
      <w:r w:rsidRPr="00F07F9C">
        <w:rPr>
          <w:snapToGrid w:val="0"/>
          <w:sz w:val="28"/>
          <w:szCs w:val="28"/>
          <w:lang w:val="en-AU" w:eastAsia="en-US"/>
        </w:rPr>
        <w:t>Connective</w:t>
      </w:r>
      <w:r w:rsidRPr="00F07F9C">
        <w:rPr>
          <w:snapToGrid w:val="0"/>
          <w:sz w:val="28"/>
          <w:szCs w:val="28"/>
          <w:lang w:eastAsia="en-US"/>
        </w:rPr>
        <w:t xml:space="preserve"> </w:t>
      </w:r>
      <w:r w:rsidRPr="00F07F9C">
        <w:rPr>
          <w:snapToGrid w:val="0"/>
          <w:sz w:val="28"/>
          <w:szCs w:val="28"/>
          <w:lang w:val="en-AU" w:eastAsia="en-US"/>
        </w:rPr>
        <w:t>Constraints</w:t>
      </w:r>
      <w:r w:rsidRPr="00F07F9C">
        <w:rPr>
          <w:snapToGrid w:val="0"/>
          <w:sz w:val="28"/>
          <w:szCs w:val="28"/>
          <w:lang w:eastAsia="en-US"/>
        </w:rPr>
        <w:t>)</w:t>
      </w:r>
      <w:r w:rsidRPr="00F07F9C">
        <w:rPr>
          <w:sz w:val="28"/>
          <w:szCs w:val="28"/>
        </w:rPr>
        <w:t>;</w:t>
      </w:r>
    </w:p>
    <w:p w:rsidR="00031B3C" w:rsidRPr="00F07F9C" w:rsidRDefault="00031B3C" w:rsidP="00031B3C">
      <w:pPr>
        <w:pStyle w:val="My1"/>
        <w:numPr>
          <w:ilvl w:val="0"/>
          <w:numId w:val="5"/>
        </w:numPr>
        <w:tabs>
          <w:tab w:val="clear" w:pos="530"/>
          <w:tab w:val="num" w:pos="851"/>
        </w:tabs>
        <w:ind w:left="0" w:firstLine="567"/>
        <w:rPr>
          <w:sz w:val="28"/>
          <w:szCs w:val="28"/>
          <w:lang w:val="en-US"/>
        </w:rPr>
      </w:pPr>
      <w:r w:rsidRPr="00F07F9C">
        <w:rPr>
          <w:sz w:val="28"/>
          <w:szCs w:val="28"/>
        </w:rPr>
        <w:t>предикатные ограничения (</w:t>
      </w:r>
      <w:r w:rsidRPr="00F07F9C">
        <w:rPr>
          <w:snapToGrid w:val="0"/>
          <w:sz w:val="28"/>
          <w:szCs w:val="28"/>
          <w:lang w:val="en-AU" w:eastAsia="en-US"/>
        </w:rPr>
        <w:t>Predicate Constraints</w:t>
      </w:r>
      <w:r w:rsidRPr="00F07F9C">
        <w:rPr>
          <w:sz w:val="28"/>
          <w:szCs w:val="28"/>
        </w:rPr>
        <w:t>);</w:t>
      </w:r>
    </w:p>
    <w:p w:rsidR="00031B3C" w:rsidRPr="00F07F9C" w:rsidRDefault="00031B3C" w:rsidP="00031B3C">
      <w:pPr>
        <w:pStyle w:val="My1"/>
        <w:numPr>
          <w:ilvl w:val="0"/>
          <w:numId w:val="5"/>
        </w:numPr>
        <w:tabs>
          <w:tab w:val="clear" w:pos="530"/>
          <w:tab w:val="num" w:pos="851"/>
        </w:tabs>
        <w:ind w:left="0" w:firstLine="567"/>
        <w:rPr>
          <w:sz w:val="28"/>
          <w:szCs w:val="28"/>
        </w:rPr>
      </w:pPr>
      <w:r w:rsidRPr="00F07F9C">
        <w:rPr>
          <w:sz w:val="28"/>
          <w:szCs w:val="28"/>
        </w:rPr>
        <w:t>ограничения возвращаемым значением (</w:t>
      </w:r>
      <w:r w:rsidRPr="00F07F9C">
        <w:rPr>
          <w:snapToGrid w:val="0"/>
          <w:sz w:val="28"/>
          <w:szCs w:val="28"/>
          <w:lang w:val="en-AU" w:eastAsia="en-US"/>
        </w:rPr>
        <w:t>Return</w:t>
      </w:r>
      <w:r w:rsidRPr="00F07F9C">
        <w:rPr>
          <w:snapToGrid w:val="0"/>
          <w:sz w:val="28"/>
          <w:szCs w:val="28"/>
          <w:lang w:eastAsia="en-US"/>
        </w:rPr>
        <w:t xml:space="preserve"> </w:t>
      </w:r>
      <w:r w:rsidRPr="00F07F9C">
        <w:rPr>
          <w:snapToGrid w:val="0"/>
          <w:sz w:val="28"/>
          <w:szCs w:val="28"/>
          <w:lang w:val="en-AU" w:eastAsia="en-US"/>
        </w:rPr>
        <w:t>Value</w:t>
      </w:r>
      <w:r w:rsidRPr="00F07F9C">
        <w:rPr>
          <w:snapToGrid w:val="0"/>
          <w:sz w:val="28"/>
          <w:szCs w:val="28"/>
          <w:lang w:eastAsia="en-US"/>
        </w:rPr>
        <w:t xml:space="preserve"> </w:t>
      </w:r>
      <w:r w:rsidRPr="00F07F9C">
        <w:rPr>
          <w:snapToGrid w:val="0"/>
          <w:sz w:val="28"/>
          <w:szCs w:val="28"/>
          <w:lang w:val="en-AU" w:eastAsia="en-US"/>
        </w:rPr>
        <w:t>Constraints</w:t>
      </w:r>
      <w:r w:rsidRPr="00F07F9C">
        <w:rPr>
          <w:sz w:val="28"/>
          <w:szCs w:val="28"/>
        </w:rPr>
        <w:t>).</w:t>
      </w:r>
    </w:p>
    <w:p w:rsidR="00031B3C" w:rsidRPr="00F07F9C" w:rsidRDefault="00031B3C" w:rsidP="00031B3C">
      <w:pPr>
        <w:pStyle w:val="My1"/>
        <w:rPr>
          <w:rFonts w:ascii="Courier New" w:hAnsi="Courier New"/>
          <w:snapToGrid w:val="0"/>
          <w:sz w:val="28"/>
          <w:szCs w:val="28"/>
          <w:lang w:eastAsia="en-US"/>
        </w:rPr>
      </w:pPr>
      <w:r w:rsidRPr="00F07F9C">
        <w:rPr>
          <w:i/>
          <w:sz w:val="28"/>
          <w:szCs w:val="28"/>
        </w:rPr>
        <w:lastRenderedPageBreak/>
        <w:t>Литеральное ограничение</w:t>
      </w:r>
      <w:r w:rsidRPr="00F07F9C">
        <w:rPr>
          <w:sz w:val="28"/>
          <w:szCs w:val="28"/>
        </w:rPr>
        <w:t xml:space="preserve"> не содержит переменных и масок, а задает точное значение (константу целого, вещественного, символьного или строкового типа, либо имя экземпляра), которое должно сопоставляться с полем образца. Все литеральные ограничения должны совпадать с соответствующими полями сопоставляемой сущности. Упорядоченный УЭ-образец содержит только литералы и имеет следующий синтаксис: </w:t>
      </w:r>
      <w:r w:rsidRPr="00F07F9C">
        <w:rPr>
          <w:rFonts w:ascii="Courier New" w:hAnsi="Courier New"/>
          <w:snapToGrid w:val="0"/>
          <w:sz w:val="28"/>
          <w:szCs w:val="28"/>
          <w:lang w:eastAsia="en-US"/>
        </w:rPr>
        <w:t>(&lt;</w:t>
      </w:r>
      <w:r w:rsidRPr="00F07F9C">
        <w:rPr>
          <w:rFonts w:ascii="Courier New" w:hAnsi="Courier New"/>
          <w:snapToGrid w:val="0"/>
          <w:sz w:val="28"/>
          <w:szCs w:val="28"/>
          <w:lang w:val="en-AU" w:eastAsia="en-US"/>
        </w:rPr>
        <w:t>constant</w:t>
      </w:r>
      <w:r w:rsidRPr="00F07F9C">
        <w:rPr>
          <w:rFonts w:ascii="Courier New" w:hAnsi="Courier New"/>
          <w:snapToGrid w:val="0"/>
          <w:sz w:val="28"/>
          <w:szCs w:val="28"/>
          <w:lang w:eastAsia="en-US"/>
        </w:rPr>
        <w:t>-1&gt; ... &lt;</w:t>
      </w:r>
      <w:r w:rsidRPr="00F07F9C">
        <w:rPr>
          <w:rFonts w:ascii="Courier New" w:hAnsi="Courier New"/>
          <w:snapToGrid w:val="0"/>
          <w:sz w:val="28"/>
          <w:szCs w:val="28"/>
          <w:lang w:val="en-AU" w:eastAsia="en-US"/>
        </w:rPr>
        <w:t>constant</w:t>
      </w:r>
      <w:r w:rsidRPr="00F07F9C">
        <w:rPr>
          <w:rFonts w:ascii="Courier New" w:hAnsi="Courier New"/>
          <w:snapToGrid w:val="0"/>
          <w:sz w:val="28"/>
          <w:szCs w:val="28"/>
          <w:lang w:eastAsia="en-US"/>
        </w:rPr>
        <w:t>-</w:t>
      </w:r>
      <w:r w:rsidRPr="00F07F9C">
        <w:rPr>
          <w:rFonts w:ascii="Courier New" w:hAnsi="Courier New"/>
          <w:snapToGrid w:val="0"/>
          <w:sz w:val="28"/>
          <w:szCs w:val="28"/>
          <w:lang w:val="en-AU" w:eastAsia="en-US"/>
        </w:rPr>
        <w:t>n</w:t>
      </w:r>
      <w:r w:rsidRPr="00F07F9C">
        <w:rPr>
          <w:rFonts w:ascii="Courier New" w:hAnsi="Courier New"/>
          <w:snapToGrid w:val="0"/>
          <w:sz w:val="28"/>
          <w:szCs w:val="28"/>
          <w:lang w:eastAsia="en-US"/>
        </w:rPr>
        <w:t>&gt;)</w:t>
      </w:r>
      <w:r w:rsidRPr="00F07F9C">
        <w:rPr>
          <w:snapToGrid w:val="0"/>
          <w:sz w:val="28"/>
          <w:szCs w:val="28"/>
          <w:lang w:eastAsia="en-US"/>
        </w:rPr>
        <w:t xml:space="preserve">. </w:t>
      </w:r>
      <w:r w:rsidRPr="00F07F9C">
        <w:rPr>
          <w:sz w:val="28"/>
          <w:szCs w:val="28"/>
        </w:rPr>
        <w:t xml:space="preserve">Например, </w:t>
      </w:r>
      <w:r w:rsidRPr="00F07F9C">
        <w:rPr>
          <w:rFonts w:ascii="Courier New" w:hAnsi="Courier New"/>
          <w:snapToGrid w:val="0"/>
          <w:sz w:val="28"/>
          <w:szCs w:val="28"/>
          <w:lang w:eastAsia="en-US"/>
        </w:rPr>
        <w:t>(</w:t>
      </w:r>
      <w:r w:rsidRPr="00F07F9C">
        <w:rPr>
          <w:rFonts w:ascii="Courier New" w:hAnsi="Courier New"/>
          <w:snapToGrid w:val="0"/>
          <w:sz w:val="28"/>
          <w:szCs w:val="28"/>
          <w:lang w:val="en-AU" w:eastAsia="en-US"/>
        </w:rPr>
        <w:t>data</w:t>
      </w:r>
      <w:r w:rsidRPr="00F07F9C">
        <w:rPr>
          <w:rFonts w:ascii="Courier New" w:hAnsi="Courier New"/>
          <w:snapToGrid w:val="0"/>
          <w:sz w:val="28"/>
          <w:szCs w:val="28"/>
          <w:lang w:eastAsia="en-US"/>
        </w:rPr>
        <w:t xml:space="preserve"> 1 </w:t>
      </w:r>
      <w:r w:rsidRPr="00F07F9C">
        <w:rPr>
          <w:rFonts w:ascii="Courier New" w:hAnsi="Courier New"/>
          <w:snapToGrid w:val="0"/>
          <w:sz w:val="28"/>
          <w:szCs w:val="28"/>
          <w:lang w:val="en-US" w:eastAsia="en-US"/>
        </w:rPr>
        <w:t>one</w:t>
      </w:r>
      <w:r w:rsidRPr="00F07F9C">
        <w:rPr>
          <w:rFonts w:ascii="Courier New" w:hAnsi="Courier New"/>
          <w:snapToGrid w:val="0"/>
          <w:sz w:val="28"/>
          <w:szCs w:val="28"/>
          <w:lang w:eastAsia="en-US"/>
        </w:rPr>
        <w:t xml:space="preserve"> “</w:t>
      </w:r>
      <w:r w:rsidRPr="00F07F9C">
        <w:rPr>
          <w:rFonts w:ascii="Courier New" w:hAnsi="Courier New"/>
          <w:snapToGrid w:val="0"/>
          <w:sz w:val="28"/>
          <w:szCs w:val="28"/>
          <w:lang w:val="en-US" w:eastAsia="en-US"/>
        </w:rPr>
        <w:t>two</w:t>
      </w:r>
      <w:r w:rsidRPr="00F07F9C">
        <w:rPr>
          <w:rFonts w:ascii="Courier New" w:hAnsi="Courier New"/>
          <w:snapToGrid w:val="0"/>
          <w:sz w:val="28"/>
          <w:szCs w:val="28"/>
          <w:lang w:eastAsia="en-US"/>
        </w:rPr>
        <w:t>”)</w:t>
      </w:r>
      <w:r w:rsidRPr="00F07F9C">
        <w:rPr>
          <w:sz w:val="28"/>
          <w:szCs w:val="28"/>
        </w:rPr>
        <w:t xml:space="preserve">. Пример УЭ-образца для неупорядоченных фактов: </w:t>
      </w:r>
      <w:r w:rsidRPr="00F07F9C">
        <w:rPr>
          <w:rFonts w:ascii="Courier New" w:hAnsi="Courier New"/>
          <w:snapToGrid w:val="0"/>
          <w:sz w:val="28"/>
          <w:szCs w:val="28"/>
          <w:lang w:eastAsia="en-US"/>
        </w:rPr>
        <w:t>(</w:t>
      </w:r>
      <w:r w:rsidRPr="00F07F9C">
        <w:rPr>
          <w:rFonts w:ascii="Courier New" w:hAnsi="Courier New"/>
          <w:snapToGrid w:val="0"/>
          <w:sz w:val="28"/>
          <w:szCs w:val="28"/>
          <w:lang w:val="en-AU" w:eastAsia="en-US"/>
        </w:rPr>
        <w:t>person</w:t>
      </w:r>
      <w:r w:rsidRPr="00F07F9C">
        <w:rPr>
          <w:rFonts w:ascii="Courier New" w:hAnsi="Courier New"/>
          <w:snapToGrid w:val="0"/>
          <w:sz w:val="28"/>
          <w:szCs w:val="28"/>
          <w:lang w:eastAsia="en-US"/>
        </w:rPr>
        <w:t xml:space="preserve"> (</w:t>
      </w:r>
      <w:r w:rsidRPr="00F07F9C">
        <w:rPr>
          <w:rFonts w:ascii="Courier New" w:hAnsi="Courier New"/>
          <w:snapToGrid w:val="0"/>
          <w:sz w:val="28"/>
          <w:szCs w:val="28"/>
          <w:lang w:val="en-AU" w:eastAsia="en-US"/>
        </w:rPr>
        <w:t>name</w:t>
      </w:r>
      <w:r w:rsidRPr="00F07F9C">
        <w:rPr>
          <w:rFonts w:ascii="Courier New" w:hAnsi="Courier New"/>
          <w:snapToGrid w:val="0"/>
          <w:sz w:val="28"/>
          <w:szCs w:val="28"/>
          <w:lang w:eastAsia="en-US"/>
        </w:rPr>
        <w:t xml:space="preserve"> </w:t>
      </w:r>
      <w:r w:rsidRPr="00F07F9C">
        <w:rPr>
          <w:rFonts w:ascii="Courier New" w:hAnsi="Courier New"/>
          <w:snapToGrid w:val="0"/>
          <w:sz w:val="28"/>
          <w:szCs w:val="28"/>
          <w:lang w:val="en-AU" w:eastAsia="en-US"/>
        </w:rPr>
        <w:t>Bob</w:t>
      </w:r>
      <w:r w:rsidRPr="00F07F9C">
        <w:rPr>
          <w:rFonts w:ascii="Courier New" w:hAnsi="Courier New"/>
          <w:snapToGrid w:val="0"/>
          <w:sz w:val="28"/>
          <w:szCs w:val="28"/>
          <w:lang w:eastAsia="en-US"/>
        </w:rPr>
        <w:t>) (</w:t>
      </w:r>
      <w:r w:rsidRPr="00F07F9C">
        <w:rPr>
          <w:rFonts w:ascii="Courier New" w:hAnsi="Courier New"/>
          <w:snapToGrid w:val="0"/>
          <w:sz w:val="28"/>
          <w:szCs w:val="28"/>
          <w:lang w:val="en-AU" w:eastAsia="en-US"/>
        </w:rPr>
        <w:t>age</w:t>
      </w:r>
      <w:r w:rsidRPr="00F07F9C">
        <w:rPr>
          <w:rFonts w:ascii="Courier New" w:hAnsi="Courier New"/>
          <w:snapToGrid w:val="0"/>
          <w:sz w:val="28"/>
          <w:szCs w:val="28"/>
          <w:lang w:eastAsia="en-US"/>
        </w:rPr>
        <w:t xml:space="preserve"> 20)).</w:t>
      </w:r>
    </w:p>
    <w:p w:rsidR="00031B3C" w:rsidRPr="00F07F9C" w:rsidRDefault="00031B3C" w:rsidP="00031B3C">
      <w:pPr>
        <w:pStyle w:val="My1"/>
        <w:rPr>
          <w:snapToGrid w:val="0"/>
          <w:sz w:val="28"/>
          <w:szCs w:val="28"/>
          <w:lang w:eastAsia="en-US"/>
        </w:rPr>
      </w:pPr>
      <w:r w:rsidRPr="00F07F9C">
        <w:rPr>
          <w:i/>
          <w:sz w:val="28"/>
          <w:szCs w:val="28"/>
        </w:rPr>
        <w:t>Одно- и многоместные маски</w:t>
      </w:r>
      <w:r w:rsidRPr="00F07F9C">
        <w:rPr>
          <w:b/>
          <w:i/>
          <w:sz w:val="28"/>
          <w:szCs w:val="28"/>
        </w:rPr>
        <w:t xml:space="preserve"> </w:t>
      </w:r>
      <w:r w:rsidRPr="00F07F9C">
        <w:rPr>
          <w:sz w:val="28"/>
          <w:szCs w:val="28"/>
        </w:rPr>
        <w:t xml:space="preserve">позволяют игнорировать некоторые поля в процессе сопоставления. </w:t>
      </w:r>
      <w:r w:rsidRPr="00F07F9C">
        <w:rPr>
          <w:i/>
          <w:sz w:val="28"/>
          <w:szCs w:val="28"/>
        </w:rPr>
        <w:t>Одноместная маска</w:t>
      </w:r>
      <w:r w:rsidRPr="00F07F9C">
        <w:rPr>
          <w:sz w:val="28"/>
          <w:szCs w:val="28"/>
        </w:rPr>
        <w:t xml:space="preserve"> обозначается символом “?” и сопоставляется с любым значением, занимающим точно одно поле в соответствующем месте сопоставляемой сущности. </w:t>
      </w:r>
      <w:r w:rsidRPr="00F07F9C">
        <w:rPr>
          <w:i/>
          <w:sz w:val="28"/>
          <w:szCs w:val="28"/>
        </w:rPr>
        <w:t>Многоместная маска</w:t>
      </w:r>
      <w:r w:rsidRPr="00F07F9C">
        <w:rPr>
          <w:sz w:val="28"/>
          <w:szCs w:val="28"/>
        </w:rPr>
        <w:t>, обозначается парой символов “$?” и сопоставляется с любыми значениями, занимающими произвольное число полей в сопоставляемой сущности. Маски могут использоваться в одном образце в любых комбинациях. Не допускается лишь использование многоместной маски в одноместном слоте (содержащем единственное поле) неупорядоченных фактов или объектов. Нап</w:t>
      </w:r>
      <w:r w:rsidRPr="00F07F9C">
        <w:rPr>
          <w:snapToGrid w:val="0"/>
          <w:sz w:val="28"/>
          <w:szCs w:val="28"/>
          <w:lang w:eastAsia="en-US"/>
        </w:rPr>
        <w:t>ример,</w:t>
      </w:r>
      <w:r w:rsidRPr="00F07F9C">
        <w:rPr>
          <w:b/>
          <w:snapToGrid w:val="0"/>
          <w:sz w:val="28"/>
          <w:szCs w:val="28"/>
          <w:lang w:eastAsia="en-US"/>
        </w:rPr>
        <w:t xml:space="preserve"> </w:t>
      </w:r>
      <w:r w:rsidRPr="00F07F9C">
        <w:rPr>
          <w:snapToGrid w:val="0"/>
          <w:sz w:val="28"/>
          <w:szCs w:val="28"/>
          <w:lang w:eastAsia="en-US"/>
        </w:rPr>
        <w:t xml:space="preserve">УЭ </w:t>
      </w:r>
      <w:r w:rsidRPr="00F07F9C">
        <w:rPr>
          <w:rFonts w:ascii="Courier New" w:hAnsi="Courier New"/>
          <w:snapToGrid w:val="0"/>
          <w:sz w:val="28"/>
          <w:szCs w:val="28"/>
          <w:lang w:eastAsia="en-US"/>
        </w:rPr>
        <w:t>(</w:t>
      </w:r>
      <w:r w:rsidRPr="00F07F9C">
        <w:rPr>
          <w:rFonts w:ascii="Courier New" w:hAnsi="Courier New"/>
          <w:snapToGrid w:val="0"/>
          <w:sz w:val="28"/>
          <w:szCs w:val="28"/>
          <w:lang w:val="en-AU" w:eastAsia="en-US"/>
        </w:rPr>
        <w:t>data</w:t>
      </w:r>
      <w:r w:rsidRPr="00F07F9C">
        <w:rPr>
          <w:rFonts w:ascii="Courier New" w:hAnsi="Courier New"/>
          <w:snapToGrid w:val="0"/>
          <w:sz w:val="28"/>
          <w:szCs w:val="28"/>
          <w:lang w:eastAsia="en-US"/>
        </w:rPr>
        <w:t xml:space="preserve"> ? </w:t>
      </w:r>
      <w:r w:rsidRPr="00F07F9C">
        <w:rPr>
          <w:rFonts w:ascii="Courier New" w:hAnsi="Courier New"/>
          <w:snapToGrid w:val="0"/>
          <w:sz w:val="28"/>
          <w:szCs w:val="28"/>
          <w:lang w:val="en-AU" w:eastAsia="en-US"/>
        </w:rPr>
        <w:t>blue</w:t>
      </w:r>
      <w:r w:rsidRPr="00F07F9C">
        <w:rPr>
          <w:rFonts w:ascii="Courier New" w:hAnsi="Courier New"/>
          <w:snapToGrid w:val="0"/>
          <w:sz w:val="28"/>
          <w:szCs w:val="28"/>
          <w:lang w:eastAsia="en-US"/>
        </w:rPr>
        <w:t xml:space="preserve"> </w:t>
      </w:r>
      <w:r w:rsidRPr="00F07F9C">
        <w:rPr>
          <w:rFonts w:ascii="Courier New" w:hAnsi="Courier New"/>
          <w:snapToGrid w:val="0"/>
          <w:sz w:val="28"/>
          <w:szCs w:val="28"/>
          <w:lang w:val="en-AU" w:eastAsia="en-US"/>
        </w:rPr>
        <w:t>red</w:t>
      </w:r>
      <w:r w:rsidRPr="00F07F9C">
        <w:rPr>
          <w:rFonts w:ascii="Courier New" w:hAnsi="Courier New"/>
          <w:snapToGrid w:val="0"/>
          <w:sz w:val="28"/>
          <w:szCs w:val="28"/>
          <w:lang w:eastAsia="en-US"/>
        </w:rPr>
        <w:t xml:space="preserve"> $?)</w:t>
      </w:r>
      <w:r w:rsidRPr="00F07F9C">
        <w:rPr>
          <w:snapToGrid w:val="0"/>
          <w:sz w:val="28"/>
          <w:szCs w:val="28"/>
          <w:lang w:eastAsia="en-US"/>
        </w:rPr>
        <w:t xml:space="preserve"> будет сопоставляться со следующими </w:t>
      </w:r>
      <w:r w:rsidRPr="00F07F9C">
        <w:rPr>
          <w:sz w:val="28"/>
          <w:szCs w:val="28"/>
        </w:rPr>
        <w:t>упорядоченными фактами</w:t>
      </w:r>
      <w:r w:rsidRPr="00F07F9C">
        <w:rPr>
          <w:snapToGrid w:val="0"/>
          <w:sz w:val="28"/>
          <w:szCs w:val="28"/>
          <w:lang w:eastAsia="en-US"/>
        </w:rPr>
        <w:t>:</w:t>
      </w:r>
    </w:p>
    <w:p w:rsidR="00031B3C" w:rsidRPr="00F07F9C" w:rsidRDefault="00031B3C" w:rsidP="00031B3C">
      <w:pPr>
        <w:pStyle w:val="My1"/>
        <w:rPr>
          <w:rFonts w:ascii="Courier New" w:hAnsi="Courier New"/>
          <w:snapToGrid w:val="0"/>
          <w:sz w:val="28"/>
          <w:szCs w:val="28"/>
          <w:lang w:val="en-AU" w:eastAsia="en-US"/>
        </w:rPr>
      </w:pPr>
      <w:r w:rsidRPr="00F07F9C">
        <w:rPr>
          <w:rFonts w:ascii="Courier New" w:hAnsi="Courier New"/>
          <w:snapToGrid w:val="0"/>
          <w:sz w:val="28"/>
          <w:szCs w:val="28"/>
          <w:lang w:val="en-AU" w:eastAsia="en-US"/>
        </w:rPr>
        <w:t>(data 1 blue red),</w:t>
      </w:r>
    </w:p>
    <w:p w:rsidR="00031B3C" w:rsidRPr="00F07F9C" w:rsidRDefault="00031B3C" w:rsidP="00031B3C">
      <w:pPr>
        <w:pStyle w:val="My1"/>
        <w:rPr>
          <w:snapToGrid w:val="0"/>
          <w:sz w:val="28"/>
          <w:szCs w:val="28"/>
          <w:lang w:val="en-AU" w:eastAsia="en-US"/>
        </w:rPr>
      </w:pPr>
      <w:r w:rsidRPr="00F07F9C">
        <w:rPr>
          <w:rFonts w:ascii="Courier New" w:hAnsi="Courier New"/>
          <w:snapToGrid w:val="0"/>
          <w:sz w:val="28"/>
          <w:szCs w:val="28"/>
          <w:lang w:val="en-AU" w:eastAsia="en-US"/>
        </w:rPr>
        <w:t>(data 5 blue red 6.9 "</w:t>
      </w:r>
      <w:r w:rsidRPr="00F07F9C">
        <w:rPr>
          <w:rFonts w:ascii="Courier New" w:hAnsi="Courier New"/>
          <w:snapToGrid w:val="0"/>
          <w:sz w:val="28"/>
          <w:szCs w:val="28"/>
          <w:lang w:val="en-US" w:eastAsia="en-US"/>
        </w:rPr>
        <w:t>avto</w:t>
      </w:r>
      <w:r w:rsidRPr="00F07F9C">
        <w:rPr>
          <w:rFonts w:ascii="Courier New" w:hAnsi="Courier New"/>
          <w:snapToGrid w:val="0"/>
          <w:sz w:val="28"/>
          <w:szCs w:val="28"/>
          <w:lang w:val="en-AU" w:eastAsia="en-US"/>
        </w:rPr>
        <w:t>"),</w:t>
      </w:r>
    </w:p>
    <w:p w:rsidR="00031B3C" w:rsidRPr="00F07F9C" w:rsidRDefault="00031B3C" w:rsidP="00031B3C">
      <w:pPr>
        <w:pStyle w:val="My1"/>
        <w:rPr>
          <w:snapToGrid w:val="0"/>
          <w:sz w:val="28"/>
          <w:szCs w:val="28"/>
          <w:lang w:eastAsia="en-US"/>
        </w:rPr>
      </w:pPr>
      <w:r w:rsidRPr="00F07F9C">
        <w:rPr>
          <w:snapToGrid w:val="0"/>
          <w:sz w:val="28"/>
          <w:szCs w:val="28"/>
          <w:lang w:eastAsia="en-US"/>
        </w:rPr>
        <w:t xml:space="preserve">но не будет сопоставлен со следующими </w:t>
      </w:r>
      <w:r w:rsidRPr="00F07F9C">
        <w:rPr>
          <w:sz w:val="28"/>
          <w:szCs w:val="28"/>
        </w:rPr>
        <w:t>фактами</w:t>
      </w:r>
      <w:r w:rsidRPr="00F07F9C">
        <w:rPr>
          <w:snapToGrid w:val="0"/>
          <w:sz w:val="28"/>
          <w:szCs w:val="28"/>
          <w:lang w:eastAsia="en-US"/>
        </w:rPr>
        <w:t>:</w:t>
      </w:r>
    </w:p>
    <w:p w:rsidR="00031B3C" w:rsidRPr="00F07F9C" w:rsidRDefault="00031B3C" w:rsidP="00031B3C">
      <w:pPr>
        <w:pStyle w:val="My1"/>
        <w:rPr>
          <w:rFonts w:ascii="Courier New" w:hAnsi="Courier New"/>
          <w:snapToGrid w:val="0"/>
          <w:sz w:val="28"/>
          <w:szCs w:val="28"/>
          <w:lang w:val="en-AU" w:eastAsia="en-US"/>
        </w:rPr>
      </w:pPr>
      <w:r w:rsidRPr="00F07F9C">
        <w:rPr>
          <w:rFonts w:ascii="Courier New" w:hAnsi="Courier New"/>
          <w:snapToGrid w:val="0"/>
          <w:sz w:val="28"/>
          <w:szCs w:val="28"/>
          <w:lang w:val="en-AU" w:eastAsia="en-US"/>
        </w:rPr>
        <w:t>(data 1.0 blue "red"),</w:t>
      </w:r>
    </w:p>
    <w:p w:rsidR="00031B3C" w:rsidRPr="00F07F9C" w:rsidRDefault="00031B3C" w:rsidP="00031B3C">
      <w:pPr>
        <w:pStyle w:val="My1"/>
        <w:rPr>
          <w:rFonts w:ascii="Courier New" w:hAnsi="Courier New"/>
          <w:snapToGrid w:val="0"/>
          <w:sz w:val="28"/>
          <w:szCs w:val="28"/>
          <w:lang w:val="en-AU" w:eastAsia="en-US"/>
        </w:rPr>
      </w:pPr>
      <w:r w:rsidRPr="00F07F9C">
        <w:rPr>
          <w:rFonts w:ascii="Courier New" w:hAnsi="Courier New"/>
          <w:snapToGrid w:val="0"/>
          <w:sz w:val="28"/>
          <w:szCs w:val="28"/>
          <w:lang w:val="en-AU" w:eastAsia="en-US"/>
        </w:rPr>
        <w:t>(data 1 blue).</w:t>
      </w:r>
    </w:p>
    <w:p w:rsidR="00031B3C" w:rsidRPr="00F07F9C" w:rsidRDefault="00031B3C" w:rsidP="00031B3C">
      <w:pPr>
        <w:pStyle w:val="My1"/>
        <w:rPr>
          <w:snapToGrid w:val="0"/>
          <w:sz w:val="28"/>
          <w:szCs w:val="28"/>
          <w:lang w:eastAsia="en-US"/>
        </w:rPr>
      </w:pPr>
      <w:r w:rsidRPr="00F07F9C">
        <w:rPr>
          <w:i/>
          <w:sz w:val="28"/>
          <w:szCs w:val="28"/>
        </w:rPr>
        <w:t>Одно- и многоместные переменные</w:t>
      </w:r>
      <w:r w:rsidRPr="00F07F9C">
        <w:rPr>
          <w:b/>
          <w:sz w:val="28"/>
          <w:szCs w:val="28"/>
        </w:rPr>
        <w:t xml:space="preserve"> </w:t>
      </w:r>
      <w:r w:rsidRPr="00F07F9C">
        <w:rPr>
          <w:sz w:val="28"/>
          <w:szCs w:val="28"/>
        </w:rPr>
        <w:t xml:space="preserve">используются для запоминания значений полей, с целью их дальнейшего использования в других условных элементах антецедента или в операторах консеквента правила. Одноместные переменные начинаются с символа “?”, за которым следует символьное значение, начинающееся с буквы. Например: </w:t>
      </w:r>
      <w:r w:rsidRPr="00F07F9C">
        <w:rPr>
          <w:snapToGrid w:val="0"/>
          <w:sz w:val="28"/>
          <w:szCs w:val="28"/>
          <w:lang w:eastAsia="en-US"/>
        </w:rPr>
        <w:t>?</w:t>
      </w:r>
      <w:r w:rsidRPr="00F07F9C">
        <w:rPr>
          <w:snapToGrid w:val="0"/>
          <w:sz w:val="28"/>
          <w:szCs w:val="28"/>
          <w:lang w:val="en-AU" w:eastAsia="en-US"/>
        </w:rPr>
        <w:t>x</w:t>
      </w:r>
      <w:r w:rsidRPr="00F07F9C">
        <w:rPr>
          <w:snapToGrid w:val="0"/>
          <w:sz w:val="28"/>
          <w:szCs w:val="28"/>
          <w:lang w:eastAsia="en-US"/>
        </w:rPr>
        <w:t>, ?</w:t>
      </w:r>
      <w:r w:rsidRPr="00F07F9C">
        <w:rPr>
          <w:snapToGrid w:val="0"/>
          <w:sz w:val="28"/>
          <w:szCs w:val="28"/>
          <w:lang w:val="en-US" w:eastAsia="en-US"/>
        </w:rPr>
        <w:t>var</w:t>
      </w:r>
      <w:r w:rsidRPr="00F07F9C">
        <w:rPr>
          <w:snapToGrid w:val="0"/>
          <w:sz w:val="28"/>
          <w:szCs w:val="28"/>
          <w:lang w:eastAsia="en-US"/>
        </w:rPr>
        <w:t>, ?</w:t>
      </w:r>
      <w:r w:rsidRPr="00F07F9C">
        <w:rPr>
          <w:snapToGrid w:val="0"/>
          <w:sz w:val="28"/>
          <w:szCs w:val="28"/>
          <w:lang w:val="en-AU" w:eastAsia="en-US"/>
        </w:rPr>
        <w:t>age</w:t>
      </w:r>
      <w:r w:rsidRPr="00F07F9C">
        <w:rPr>
          <w:snapToGrid w:val="0"/>
          <w:sz w:val="28"/>
          <w:szCs w:val="28"/>
          <w:lang w:eastAsia="en-US"/>
        </w:rPr>
        <w:t>.</w:t>
      </w:r>
      <w:r w:rsidRPr="00F07F9C">
        <w:rPr>
          <w:sz w:val="28"/>
          <w:szCs w:val="28"/>
        </w:rPr>
        <w:t xml:space="preserve">  Многоместные </w:t>
      </w:r>
      <w:r w:rsidRPr="00F07F9C">
        <w:rPr>
          <w:sz w:val="28"/>
          <w:szCs w:val="28"/>
        </w:rPr>
        <w:lastRenderedPageBreak/>
        <w:t>переменные начинаются с префикса “</w:t>
      </w:r>
      <w:r w:rsidRPr="00F07F9C">
        <w:rPr>
          <w:snapToGrid w:val="0"/>
          <w:sz w:val="28"/>
          <w:szCs w:val="28"/>
          <w:lang w:eastAsia="en-US"/>
        </w:rPr>
        <w:t>$</w:t>
      </w:r>
      <w:r w:rsidRPr="00F07F9C">
        <w:rPr>
          <w:sz w:val="28"/>
          <w:szCs w:val="28"/>
        </w:rPr>
        <w:t xml:space="preserve">?”, за которым также следует символьное значение, начинающееся с буквы. Например: </w:t>
      </w:r>
      <w:r w:rsidRPr="00F07F9C">
        <w:rPr>
          <w:snapToGrid w:val="0"/>
          <w:sz w:val="28"/>
          <w:szCs w:val="28"/>
          <w:lang w:eastAsia="en-US"/>
        </w:rPr>
        <w:t>$?</w:t>
      </w:r>
      <w:r w:rsidRPr="00F07F9C">
        <w:rPr>
          <w:snapToGrid w:val="0"/>
          <w:sz w:val="28"/>
          <w:szCs w:val="28"/>
          <w:lang w:val="en-AU" w:eastAsia="en-US"/>
        </w:rPr>
        <w:t>y</w:t>
      </w:r>
      <w:r w:rsidRPr="00F07F9C">
        <w:rPr>
          <w:snapToGrid w:val="0"/>
          <w:sz w:val="28"/>
          <w:szCs w:val="28"/>
          <w:lang w:eastAsia="en-US"/>
        </w:rPr>
        <w:t>, $?</w:t>
      </w:r>
      <w:r w:rsidRPr="00F07F9C">
        <w:rPr>
          <w:snapToGrid w:val="0"/>
          <w:sz w:val="28"/>
          <w:szCs w:val="28"/>
          <w:lang w:val="en-AU" w:eastAsia="en-US"/>
        </w:rPr>
        <w:t>zum</w:t>
      </w:r>
      <w:r w:rsidRPr="00F07F9C">
        <w:rPr>
          <w:snapToGrid w:val="0"/>
          <w:sz w:val="28"/>
          <w:szCs w:val="28"/>
          <w:lang w:eastAsia="en-US"/>
        </w:rPr>
        <w:t xml:space="preserve">. </w:t>
      </w:r>
      <w:r w:rsidRPr="00F07F9C">
        <w:rPr>
          <w:sz w:val="28"/>
          <w:szCs w:val="28"/>
        </w:rPr>
        <w:t>В именах переменных не допускается использование кавычек. При первом появлении переменная работает так же, как в маске, т.е. связывается с любым значением в данном поле(ях). Последующие появления переменной требуют, чтобы поле сопоставлялось со связанным значением переменной. Имена переменных являются локальными в пределах каждого правила.</w:t>
      </w:r>
    </w:p>
    <w:p w:rsidR="00031B3C" w:rsidRPr="00F07F9C" w:rsidRDefault="00031B3C" w:rsidP="00031B3C">
      <w:pPr>
        <w:pStyle w:val="My1"/>
        <w:tabs>
          <w:tab w:val="left" w:pos="2069"/>
        </w:tabs>
        <w:rPr>
          <w:b/>
          <w:snapToGrid w:val="0"/>
          <w:sz w:val="28"/>
          <w:szCs w:val="28"/>
          <w:lang w:eastAsia="en-US"/>
        </w:rPr>
      </w:pPr>
      <w:r w:rsidRPr="00F07F9C">
        <w:rPr>
          <w:snapToGrid w:val="0"/>
          <w:sz w:val="28"/>
          <w:szCs w:val="28"/>
          <w:lang w:eastAsia="en-US"/>
        </w:rPr>
        <w:t>Пусть имеется три факта:</w:t>
      </w:r>
    </w:p>
    <w:p w:rsidR="00031B3C" w:rsidRPr="00F07F9C" w:rsidRDefault="00031B3C" w:rsidP="00031B3C">
      <w:pPr>
        <w:pStyle w:val="My1"/>
        <w:rPr>
          <w:rFonts w:ascii="Courier New" w:hAnsi="Courier New"/>
          <w:snapToGrid w:val="0"/>
          <w:sz w:val="28"/>
          <w:szCs w:val="28"/>
          <w:lang w:val="en-AU" w:eastAsia="en-US"/>
        </w:rPr>
      </w:pPr>
      <w:r w:rsidRPr="00F07F9C">
        <w:rPr>
          <w:rFonts w:ascii="Courier New" w:hAnsi="Courier New"/>
          <w:snapToGrid w:val="0"/>
          <w:sz w:val="28"/>
          <w:szCs w:val="28"/>
          <w:lang w:val="en-AU" w:eastAsia="en-US"/>
        </w:rPr>
        <w:t>(data 2 blue green),</w:t>
      </w:r>
    </w:p>
    <w:p w:rsidR="00031B3C" w:rsidRPr="00F07F9C" w:rsidRDefault="00031B3C" w:rsidP="00031B3C">
      <w:pPr>
        <w:pStyle w:val="My1"/>
        <w:rPr>
          <w:rFonts w:ascii="Courier New" w:hAnsi="Courier New"/>
          <w:snapToGrid w:val="0"/>
          <w:sz w:val="28"/>
          <w:szCs w:val="28"/>
          <w:lang w:val="en-AU" w:eastAsia="en-US"/>
        </w:rPr>
      </w:pPr>
      <w:r w:rsidRPr="00F07F9C">
        <w:rPr>
          <w:rFonts w:ascii="Courier New" w:hAnsi="Courier New"/>
          <w:snapToGrid w:val="0"/>
          <w:sz w:val="28"/>
          <w:szCs w:val="28"/>
          <w:lang w:val="en-AU" w:eastAsia="en-US"/>
        </w:rPr>
        <w:t>(data 1 blue),</w:t>
      </w:r>
    </w:p>
    <w:p w:rsidR="00031B3C" w:rsidRPr="00031B3C" w:rsidRDefault="00031B3C" w:rsidP="00031B3C">
      <w:pPr>
        <w:pStyle w:val="My1"/>
        <w:rPr>
          <w:rFonts w:ascii="Courier New" w:hAnsi="Courier New"/>
          <w:snapToGrid w:val="0"/>
          <w:sz w:val="28"/>
          <w:szCs w:val="28"/>
          <w:lang w:val="en-US" w:eastAsia="en-US"/>
        </w:rPr>
      </w:pPr>
      <w:r w:rsidRPr="00031B3C">
        <w:rPr>
          <w:rFonts w:ascii="Courier New" w:hAnsi="Courier New"/>
          <w:snapToGrid w:val="0"/>
          <w:sz w:val="28"/>
          <w:szCs w:val="28"/>
          <w:lang w:val="en-US" w:eastAsia="en-US"/>
        </w:rPr>
        <w:t>(</w:t>
      </w:r>
      <w:r w:rsidRPr="00F07F9C">
        <w:rPr>
          <w:rFonts w:ascii="Courier New" w:hAnsi="Courier New"/>
          <w:snapToGrid w:val="0"/>
          <w:sz w:val="28"/>
          <w:szCs w:val="28"/>
          <w:lang w:val="en-AU" w:eastAsia="en-US"/>
        </w:rPr>
        <w:t>data</w:t>
      </w:r>
      <w:r w:rsidRPr="00031B3C">
        <w:rPr>
          <w:rFonts w:ascii="Courier New" w:hAnsi="Courier New"/>
          <w:snapToGrid w:val="0"/>
          <w:sz w:val="28"/>
          <w:szCs w:val="28"/>
          <w:lang w:val="en-US" w:eastAsia="en-US"/>
        </w:rPr>
        <w:t xml:space="preserve"> 1 </w:t>
      </w:r>
      <w:r w:rsidRPr="00F07F9C">
        <w:rPr>
          <w:rFonts w:ascii="Courier New" w:hAnsi="Courier New"/>
          <w:snapToGrid w:val="0"/>
          <w:sz w:val="28"/>
          <w:szCs w:val="28"/>
          <w:lang w:val="en-AU" w:eastAsia="en-US"/>
        </w:rPr>
        <w:t>blue</w:t>
      </w:r>
      <w:r w:rsidRPr="00031B3C">
        <w:rPr>
          <w:rFonts w:ascii="Courier New" w:hAnsi="Courier New"/>
          <w:snapToGrid w:val="0"/>
          <w:sz w:val="28"/>
          <w:szCs w:val="28"/>
          <w:lang w:val="en-US" w:eastAsia="en-US"/>
        </w:rPr>
        <w:t xml:space="preserve"> </w:t>
      </w:r>
      <w:r w:rsidRPr="00F07F9C">
        <w:rPr>
          <w:rFonts w:ascii="Courier New" w:hAnsi="Courier New"/>
          <w:snapToGrid w:val="0"/>
          <w:sz w:val="28"/>
          <w:szCs w:val="28"/>
          <w:lang w:val="en-AU" w:eastAsia="en-US"/>
        </w:rPr>
        <w:t>red</w:t>
      </w:r>
      <w:r w:rsidRPr="00031B3C">
        <w:rPr>
          <w:rFonts w:ascii="Courier New" w:hAnsi="Courier New"/>
          <w:snapToGrid w:val="0"/>
          <w:sz w:val="28"/>
          <w:szCs w:val="28"/>
          <w:lang w:val="en-US" w:eastAsia="en-US"/>
        </w:rPr>
        <w:t>)</w:t>
      </w:r>
    </w:p>
    <w:p w:rsidR="00031B3C" w:rsidRPr="00031B3C" w:rsidRDefault="00031B3C" w:rsidP="00031B3C">
      <w:pPr>
        <w:pStyle w:val="My1"/>
        <w:rPr>
          <w:snapToGrid w:val="0"/>
          <w:sz w:val="28"/>
          <w:szCs w:val="28"/>
          <w:lang w:val="en-US" w:eastAsia="en-US"/>
        </w:rPr>
      </w:pPr>
      <w:r w:rsidRPr="00F07F9C">
        <w:rPr>
          <w:snapToGrid w:val="0"/>
          <w:sz w:val="28"/>
          <w:szCs w:val="28"/>
          <w:lang w:eastAsia="en-US"/>
        </w:rPr>
        <w:t>и</w:t>
      </w:r>
      <w:r w:rsidRPr="00031B3C">
        <w:rPr>
          <w:snapToGrid w:val="0"/>
          <w:sz w:val="28"/>
          <w:szCs w:val="28"/>
          <w:lang w:val="en-US" w:eastAsia="en-US"/>
        </w:rPr>
        <w:t xml:space="preserve"> </w:t>
      </w:r>
      <w:r w:rsidRPr="00F07F9C">
        <w:rPr>
          <w:snapToGrid w:val="0"/>
          <w:sz w:val="28"/>
          <w:szCs w:val="28"/>
          <w:lang w:eastAsia="en-US"/>
        </w:rPr>
        <w:t>правило</w:t>
      </w:r>
      <w:r w:rsidRPr="00031B3C">
        <w:rPr>
          <w:snapToGrid w:val="0"/>
          <w:sz w:val="28"/>
          <w:szCs w:val="28"/>
          <w:lang w:val="en-US" w:eastAsia="en-US"/>
        </w:rPr>
        <w:t>:</w:t>
      </w:r>
    </w:p>
    <w:p w:rsidR="00031B3C" w:rsidRPr="00F07F9C" w:rsidRDefault="00031B3C" w:rsidP="00031B3C">
      <w:pPr>
        <w:pStyle w:val="My1"/>
        <w:rPr>
          <w:rFonts w:ascii="Courier New" w:hAnsi="Courier New"/>
          <w:snapToGrid w:val="0"/>
          <w:sz w:val="28"/>
          <w:szCs w:val="28"/>
          <w:lang w:val="en-AU" w:eastAsia="en-US"/>
        </w:rPr>
      </w:pPr>
      <w:r w:rsidRPr="00F07F9C">
        <w:rPr>
          <w:rFonts w:ascii="Courier New" w:hAnsi="Courier New"/>
          <w:snapToGrid w:val="0"/>
          <w:sz w:val="28"/>
          <w:szCs w:val="28"/>
          <w:lang w:val="en-AU" w:eastAsia="en-US"/>
        </w:rPr>
        <w:t>(defrule find-data-1</w:t>
      </w:r>
    </w:p>
    <w:p w:rsidR="00031B3C" w:rsidRPr="00F07F9C" w:rsidRDefault="00031B3C" w:rsidP="00031B3C">
      <w:pPr>
        <w:pStyle w:val="My1"/>
        <w:rPr>
          <w:rFonts w:ascii="Courier New" w:hAnsi="Courier New"/>
          <w:snapToGrid w:val="0"/>
          <w:sz w:val="28"/>
          <w:szCs w:val="28"/>
          <w:lang w:val="en-AU" w:eastAsia="en-US"/>
        </w:rPr>
      </w:pPr>
      <w:r w:rsidRPr="00F07F9C">
        <w:rPr>
          <w:rFonts w:ascii="Courier New" w:hAnsi="Courier New"/>
          <w:snapToGrid w:val="0"/>
          <w:sz w:val="28"/>
          <w:szCs w:val="28"/>
          <w:lang w:val="en-AU" w:eastAsia="en-US"/>
        </w:rPr>
        <w:t>(data ?x ?y ?z)</w:t>
      </w:r>
    </w:p>
    <w:p w:rsidR="00031B3C" w:rsidRPr="00F07F9C" w:rsidRDefault="00031B3C" w:rsidP="00031B3C">
      <w:pPr>
        <w:pStyle w:val="My1"/>
        <w:rPr>
          <w:rFonts w:ascii="Courier New" w:hAnsi="Courier New"/>
          <w:snapToGrid w:val="0"/>
          <w:sz w:val="28"/>
          <w:szCs w:val="28"/>
          <w:lang w:val="fr-FR" w:eastAsia="en-US"/>
        </w:rPr>
      </w:pPr>
      <w:r w:rsidRPr="00F07F9C">
        <w:rPr>
          <w:rFonts w:ascii="Courier New" w:hAnsi="Courier New"/>
          <w:snapToGrid w:val="0"/>
          <w:sz w:val="28"/>
          <w:szCs w:val="28"/>
          <w:lang w:val="fr-FR" w:eastAsia="en-US"/>
        </w:rPr>
        <w:t>=&gt;</w:t>
      </w:r>
    </w:p>
    <w:p w:rsidR="00031B3C" w:rsidRPr="00F07F9C" w:rsidRDefault="00031B3C" w:rsidP="00031B3C">
      <w:pPr>
        <w:pStyle w:val="My1"/>
        <w:rPr>
          <w:rFonts w:ascii="Courier New" w:hAnsi="Courier New"/>
          <w:snapToGrid w:val="0"/>
          <w:sz w:val="28"/>
          <w:szCs w:val="28"/>
          <w:lang w:val="fr-FR" w:eastAsia="en-US"/>
        </w:rPr>
      </w:pPr>
      <w:r w:rsidRPr="00F07F9C">
        <w:rPr>
          <w:rFonts w:ascii="Courier New" w:hAnsi="Courier New"/>
          <w:snapToGrid w:val="0"/>
          <w:sz w:val="28"/>
          <w:szCs w:val="28"/>
          <w:lang w:val="fr-FR" w:eastAsia="en-US"/>
        </w:rPr>
        <w:t>(printout t ?x " : " ?y " : " ?z crlf))</w:t>
      </w:r>
    </w:p>
    <w:p w:rsidR="00031B3C" w:rsidRPr="00F07F9C" w:rsidRDefault="00031B3C" w:rsidP="00031B3C">
      <w:pPr>
        <w:pStyle w:val="My1"/>
        <w:rPr>
          <w:snapToGrid w:val="0"/>
          <w:sz w:val="28"/>
          <w:szCs w:val="28"/>
          <w:lang w:eastAsia="en-US"/>
        </w:rPr>
      </w:pPr>
      <w:r w:rsidRPr="00F07F9C">
        <w:rPr>
          <w:snapToGrid w:val="0"/>
          <w:sz w:val="28"/>
          <w:szCs w:val="28"/>
          <w:lang w:eastAsia="en-US"/>
        </w:rPr>
        <w:t>УЭ данного правила будет сопоставляться с первым и третьим фактом, поэтому в результате срабатывания правила будет выведено:</w:t>
      </w:r>
    </w:p>
    <w:p w:rsidR="00031B3C" w:rsidRPr="00F07F9C" w:rsidRDefault="00031B3C" w:rsidP="00031B3C">
      <w:pPr>
        <w:pStyle w:val="My1"/>
        <w:rPr>
          <w:rFonts w:ascii="Courier New" w:hAnsi="Courier New"/>
          <w:snapToGrid w:val="0"/>
          <w:sz w:val="28"/>
          <w:szCs w:val="28"/>
          <w:lang w:eastAsia="en-US"/>
        </w:rPr>
      </w:pPr>
      <w:r w:rsidRPr="00F07F9C">
        <w:rPr>
          <w:rFonts w:ascii="Courier New" w:hAnsi="Courier New"/>
          <w:snapToGrid w:val="0"/>
          <w:sz w:val="28"/>
          <w:szCs w:val="28"/>
          <w:lang w:eastAsia="en-US"/>
        </w:rPr>
        <w:t xml:space="preserve">1 : </w:t>
      </w:r>
      <w:r w:rsidRPr="00F07F9C">
        <w:rPr>
          <w:rFonts w:ascii="Courier New" w:hAnsi="Courier New"/>
          <w:snapToGrid w:val="0"/>
          <w:sz w:val="28"/>
          <w:szCs w:val="28"/>
          <w:lang w:val="en-AU" w:eastAsia="en-US"/>
        </w:rPr>
        <w:t>blue</w:t>
      </w:r>
      <w:r w:rsidRPr="00F07F9C">
        <w:rPr>
          <w:rFonts w:ascii="Courier New" w:hAnsi="Courier New"/>
          <w:snapToGrid w:val="0"/>
          <w:sz w:val="28"/>
          <w:szCs w:val="28"/>
          <w:lang w:eastAsia="en-US"/>
        </w:rPr>
        <w:t xml:space="preserve"> : </w:t>
      </w:r>
      <w:r w:rsidRPr="00F07F9C">
        <w:rPr>
          <w:rFonts w:ascii="Courier New" w:hAnsi="Courier New"/>
          <w:snapToGrid w:val="0"/>
          <w:sz w:val="28"/>
          <w:szCs w:val="28"/>
          <w:lang w:val="en-AU" w:eastAsia="en-US"/>
        </w:rPr>
        <w:t>red</w:t>
      </w:r>
    </w:p>
    <w:p w:rsidR="00031B3C" w:rsidRPr="00F07F9C" w:rsidRDefault="00031B3C" w:rsidP="00031B3C">
      <w:pPr>
        <w:pStyle w:val="My1"/>
        <w:rPr>
          <w:rFonts w:ascii="Courier New" w:hAnsi="Courier New"/>
          <w:snapToGrid w:val="0"/>
          <w:sz w:val="28"/>
          <w:szCs w:val="28"/>
          <w:lang w:eastAsia="en-US"/>
        </w:rPr>
      </w:pPr>
      <w:r w:rsidRPr="00F07F9C">
        <w:rPr>
          <w:rFonts w:ascii="Courier New" w:hAnsi="Courier New"/>
          <w:snapToGrid w:val="0"/>
          <w:sz w:val="28"/>
          <w:szCs w:val="28"/>
          <w:lang w:eastAsia="en-US"/>
        </w:rPr>
        <w:t xml:space="preserve">2 : </w:t>
      </w:r>
      <w:r w:rsidRPr="00F07F9C">
        <w:rPr>
          <w:rFonts w:ascii="Courier New" w:hAnsi="Courier New"/>
          <w:snapToGrid w:val="0"/>
          <w:sz w:val="28"/>
          <w:szCs w:val="28"/>
          <w:lang w:val="en-AU" w:eastAsia="en-US"/>
        </w:rPr>
        <w:t>blue</w:t>
      </w:r>
      <w:r w:rsidRPr="00F07F9C">
        <w:rPr>
          <w:rFonts w:ascii="Courier New" w:hAnsi="Courier New"/>
          <w:snapToGrid w:val="0"/>
          <w:sz w:val="28"/>
          <w:szCs w:val="28"/>
          <w:lang w:eastAsia="en-US"/>
        </w:rPr>
        <w:t xml:space="preserve"> : </w:t>
      </w:r>
      <w:r w:rsidRPr="00F07F9C">
        <w:rPr>
          <w:rFonts w:ascii="Courier New" w:hAnsi="Courier New"/>
          <w:snapToGrid w:val="0"/>
          <w:sz w:val="28"/>
          <w:szCs w:val="28"/>
          <w:lang w:val="en-AU" w:eastAsia="en-US"/>
        </w:rPr>
        <w:t>green</w:t>
      </w:r>
    </w:p>
    <w:p w:rsidR="00031B3C" w:rsidRPr="00F07F9C" w:rsidRDefault="00031B3C" w:rsidP="00031B3C">
      <w:pPr>
        <w:pStyle w:val="My1"/>
        <w:rPr>
          <w:snapToGrid w:val="0"/>
          <w:sz w:val="28"/>
          <w:szCs w:val="28"/>
          <w:lang w:eastAsia="en-US"/>
        </w:rPr>
      </w:pPr>
      <w:r w:rsidRPr="00F07F9C">
        <w:rPr>
          <w:i/>
          <w:sz w:val="28"/>
          <w:szCs w:val="28"/>
        </w:rPr>
        <w:t>Ограничения со связками</w:t>
      </w:r>
      <w:r w:rsidRPr="00F07F9C">
        <w:rPr>
          <w:sz w:val="28"/>
          <w:szCs w:val="28"/>
        </w:rPr>
        <w:t xml:space="preserve"> используются для связывания индивидуальных ограничений и переменных друг с другом с помощью связок </w:t>
      </w:r>
      <w:r w:rsidRPr="00F07F9C">
        <w:rPr>
          <w:snapToGrid w:val="0"/>
          <w:sz w:val="28"/>
          <w:szCs w:val="28"/>
          <w:lang w:eastAsia="en-US"/>
        </w:rPr>
        <w:t>&amp; (</w:t>
      </w:r>
      <w:r w:rsidRPr="00F07F9C">
        <w:rPr>
          <w:sz w:val="28"/>
          <w:szCs w:val="28"/>
        </w:rPr>
        <w:t>“и”</w:t>
      </w:r>
      <w:r w:rsidRPr="00F07F9C">
        <w:rPr>
          <w:snapToGrid w:val="0"/>
          <w:sz w:val="28"/>
          <w:szCs w:val="28"/>
          <w:lang w:eastAsia="en-US"/>
        </w:rPr>
        <w:t>), | (</w:t>
      </w:r>
      <w:r w:rsidRPr="00F07F9C">
        <w:rPr>
          <w:sz w:val="28"/>
          <w:szCs w:val="28"/>
        </w:rPr>
        <w:t>“или”</w:t>
      </w:r>
      <w:r w:rsidRPr="00F07F9C">
        <w:rPr>
          <w:snapToGrid w:val="0"/>
          <w:sz w:val="28"/>
          <w:szCs w:val="28"/>
          <w:lang w:eastAsia="en-US"/>
        </w:rPr>
        <w:t>) и ~</w:t>
      </w:r>
      <w:r w:rsidRPr="00F07F9C">
        <w:rPr>
          <w:sz w:val="28"/>
          <w:szCs w:val="28"/>
        </w:rPr>
        <w:t xml:space="preserve"> </w:t>
      </w:r>
      <w:r w:rsidRPr="00F07F9C">
        <w:rPr>
          <w:snapToGrid w:val="0"/>
          <w:sz w:val="28"/>
          <w:szCs w:val="28"/>
          <w:lang w:eastAsia="en-US"/>
        </w:rPr>
        <w:t>(</w:t>
      </w:r>
      <w:r w:rsidRPr="00F07F9C">
        <w:rPr>
          <w:sz w:val="28"/>
          <w:szCs w:val="28"/>
        </w:rPr>
        <w:t>“не”</w:t>
      </w:r>
      <w:r w:rsidRPr="00F07F9C">
        <w:rPr>
          <w:snapToGrid w:val="0"/>
          <w:sz w:val="28"/>
          <w:szCs w:val="28"/>
          <w:lang w:eastAsia="en-US"/>
        </w:rPr>
        <w:t xml:space="preserve">), </w:t>
      </w:r>
      <w:r w:rsidRPr="00F07F9C">
        <w:rPr>
          <w:sz w:val="28"/>
          <w:szCs w:val="28"/>
        </w:rPr>
        <w:t>используемых в традиционном смысле</w:t>
      </w:r>
      <w:r w:rsidRPr="00F07F9C">
        <w:rPr>
          <w:snapToGrid w:val="0"/>
          <w:sz w:val="28"/>
          <w:szCs w:val="28"/>
          <w:lang w:eastAsia="en-US"/>
        </w:rPr>
        <w:t>.</w:t>
      </w:r>
      <w:r w:rsidRPr="00F07F9C">
        <w:rPr>
          <w:sz w:val="28"/>
          <w:szCs w:val="28"/>
        </w:rPr>
        <w:t xml:space="preserve"> Старшинство операций обычное, за исключением случая, когда первым ограничением является переменная, за которой следует связка </w:t>
      </w:r>
      <w:r w:rsidRPr="00F07F9C">
        <w:rPr>
          <w:snapToGrid w:val="0"/>
          <w:sz w:val="28"/>
          <w:szCs w:val="28"/>
          <w:lang w:eastAsia="en-US"/>
        </w:rPr>
        <w:t>&amp;</w:t>
      </w:r>
      <w:r w:rsidRPr="00F07F9C">
        <w:rPr>
          <w:sz w:val="28"/>
          <w:szCs w:val="28"/>
        </w:rPr>
        <w:t xml:space="preserve">. В этом случае первая переменная трактуется как отдельное ограничение, которое также должно удовлетворяться. Например, ограничение </w:t>
      </w:r>
      <w:r w:rsidRPr="00F07F9C">
        <w:rPr>
          <w:snapToGrid w:val="0"/>
          <w:sz w:val="28"/>
          <w:szCs w:val="28"/>
          <w:lang w:eastAsia="en-US"/>
        </w:rPr>
        <w:t>?</w:t>
      </w:r>
      <w:r w:rsidRPr="00F07F9C">
        <w:rPr>
          <w:snapToGrid w:val="0"/>
          <w:sz w:val="28"/>
          <w:szCs w:val="28"/>
          <w:lang w:val="en-AU" w:eastAsia="en-US"/>
        </w:rPr>
        <w:t>x</w:t>
      </w:r>
      <w:r w:rsidRPr="00F07F9C">
        <w:rPr>
          <w:snapToGrid w:val="0"/>
          <w:sz w:val="28"/>
          <w:szCs w:val="28"/>
          <w:lang w:eastAsia="en-US"/>
        </w:rPr>
        <w:t>&amp;</w:t>
      </w:r>
      <w:r w:rsidRPr="00F07F9C">
        <w:rPr>
          <w:snapToGrid w:val="0"/>
          <w:sz w:val="28"/>
          <w:szCs w:val="28"/>
          <w:lang w:val="en-AU" w:eastAsia="en-US"/>
        </w:rPr>
        <w:t>red</w:t>
      </w:r>
      <w:r w:rsidRPr="00F07F9C">
        <w:rPr>
          <w:snapToGrid w:val="0"/>
          <w:sz w:val="28"/>
          <w:szCs w:val="28"/>
          <w:lang w:val="en-AU" w:eastAsia="en-US"/>
        </w:rPr>
        <w:sym w:font="Symbol" w:char="F0BD"/>
      </w:r>
      <w:r w:rsidRPr="00F07F9C">
        <w:rPr>
          <w:snapToGrid w:val="0"/>
          <w:sz w:val="28"/>
          <w:szCs w:val="28"/>
          <w:lang w:val="en-AU" w:eastAsia="en-US"/>
        </w:rPr>
        <w:t>blue</w:t>
      </w:r>
      <w:r w:rsidRPr="00F07F9C">
        <w:rPr>
          <w:snapToGrid w:val="0"/>
          <w:sz w:val="28"/>
          <w:szCs w:val="28"/>
          <w:lang w:eastAsia="en-US"/>
        </w:rPr>
        <w:t xml:space="preserve"> </w:t>
      </w:r>
      <w:r w:rsidRPr="00F07F9C">
        <w:rPr>
          <w:sz w:val="28"/>
          <w:szCs w:val="28"/>
        </w:rPr>
        <w:t xml:space="preserve">трактуется как </w:t>
      </w:r>
      <w:r w:rsidRPr="00F07F9C">
        <w:rPr>
          <w:snapToGrid w:val="0"/>
          <w:sz w:val="28"/>
          <w:szCs w:val="28"/>
          <w:lang w:eastAsia="en-US"/>
        </w:rPr>
        <w:t>?</w:t>
      </w:r>
      <w:r w:rsidRPr="00F07F9C">
        <w:rPr>
          <w:snapToGrid w:val="0"/>
          <w:sz w:val="28"/>
          <w:szCs w:val="28"/>
          <w:lang w:val="en-AU" w:eastAsia="en-US"/>
        </w:rPr>
        <w:t>x</w:t>
      </w:r>
      <w:r w:rsidRPr="00F07F9C">
        <w:rPr>
          <w:snapToGrid w:val="0"/>
          <w:sz w:val="28"/>
          <w:szCs w:val="28"/>
          <w:lang w:eastAsia="en-US"/>
        </w:rPr>
        <w:t>&amp;(</w:t>
      </w:r>
      <w:r w:rsidRPr="00F07F9C">
        <w:rPr>
          <w:snapToGrid w:val="0"/>
          <w:sz w:val="28"/>
          <w:szCs w:val="28"/>
          <w:lang w:val="en-AU" w:eastAsia="en-US"/>
        </w:rPr>
        <w:t>red</w:t>
      </w:r>
      <w:r w:rsidRPr="00F07F9C">
        <w:rPr>
          <w:snapToGrid w:val="0"/>
          <w:sz w:val="28"/>
          <w:szCs w:val="28"/>
          <w:lang w:val="en-AU" w:eastAsia="en-US"/>
        </w:rPr>
        <w:sym w:font="Symbol" w:char="F0BD"/>
      </w:r>
      <w:r w:rsidRPr="00F07F9C">
        <w:rPr>
          <w:snapToGrid w:val="0"/>
          <w:sz w:val="28"/>
          <w:szCs w:val="28"/>
          <w:lang w:val="en-AU" w:eastAsia="en-US"/>
        </w:rPr>
        <w:t>blue</w:t>
      </w:r>
      <w:r w:rsidRPr="00F07F9C">
        <w:rPr>
          <w:snapToGrid w:val="0"/>
          <w:sz w:val="28"/>
          <w:szCs w:val="28"/>
          <w:lang w:eastAsia="en-US"/>
        </w:rPr>
        <w:t>)</w:t>
      </w:r>
      <w:r w:rsidRPr="00F07F9C">
        <w:rPr>
          <w:sz w:val="28"/>
          <w:szCs w:val="28"/>
        </w:rPr>
        <w:t xml:space="preserve">, а не как </w:t>
      </w:r>
      <w:r w:rsidRPr="00F07F9C">
        <w:rPr>
          <w:snapToGrid w:val="0"/>
          <w:sz w:val="28"/>
          <w:szCs w:val="28"/>
          <w:lang w:eastAsia="en-US"/>
        </w:rPr>
        <w:t>(?</w:t>
      </w:r>
      <w:r w:rsidRPr="00F07F9C">
        <w:rPr>
          <w:snapToGrid w:val="0"/>
          <w:sz w:val="28"/>
          <w:szCs w:val="28"/>
          <w:lang w:val="en-AU" w:eastAsia="en-US"/>
        </w:rPr>
        <w:t>x</w:t>
      </w:r>
      <w:r w:rsidRPr="00F07F9C">
        <w:rPr>
          <w:snapToGrid w:val="0"/>
          <w:sz w:val="28"/>
          <w:szCs w:val="28"/>
          <w:lang w:eastAsia="en-US"/>
        </w:rPr>
        <w:t>&amp;</w:t>
      </w:r>
      <w:r w:rsidRPr="00F07F9C">
        <w:rPr>
          <w:snapToGrid w:val="0"/>
          <w:sz w:val="28"/>
          <w:szCs w:val="28"/>
          <w:lang w:val="en-AU" w:eastAsia="en-US"/>
        </w:rPr>
        <w:t>red</w:t>
      </w:r>
      <w:r w:rsidRPr="00F07F9C">
        <w:rPr>
          <w:snapToGrid w:val="0"/>
          <w:sz w:val="28"/>
          <w:szCs w:val="28"/>
          <w:lang w:eastAsia="en-US"/>
        </w:rPr>
        <w:t>)</w:t>
      </w:r>
      <w:r w:rsidRPr="00F07F9C">
        <w:rPr>
          <w:snapToGrid w:val="0"/>
          <w:sz w:val="28"/>
          <w:szCs w:val="28"/>
          <w:lang w:val="en-AU" w:eastAsia="en-US"/>
        </w:rPr>
        <w:sym w:font="Symbol" w:char="F0BD"/>
      </w:r>
      <w:r w:rsidRPr="00F07F9C">
        <w:rPr>
          <w:snapToGrid w:val="0"/>
          <w:sz w:val="28"/>
          <w:szCs w:val="28"/>
          <w:lang w:val="en-AU" w:eastAsia="en-US"/>
        </w:rPr>
        <w:t>blue</w:t>
      </w:r>
      <w:r w:rsidRPr="00F07F9C">
        <w:rPr>
          <w:sz w:val="28"/>
          <w:szCs w:val="28"/>
        </w:rPr>
        <w:t>.</w:t>
      </w:r>
    </w:p>
    <w:p w:rsidR="00031B3C" w:rsidRPr="00F07F9C" w:rsidRDefault="00031B3C" w:rsidP="00031B3C">
      <w:pPr>
        <w:pStyle w:val="My1"/>
        <w:rPr>
          <w:sz w:val="28"/>
          <w:szCs w:val="28"/>
        </w:rPr>
      </w:pPr>
      <w:r w:rsidRPr="00F07F9C">
        <w:rPr>
          <w:sz w:val="28"/>
          <w:szCs w:val="28"/>
        </w:rPr>
        <w:t>Пример правила с УЭ, содержащим ограничения со связками:</w:t>
      </w:r>
    </w:p>
    <w:p w:rsidR="00031B3C" w:rsidRPr="00F07F9C" w:rsidRDefault="00031B3C" w:rsidP="00031B3C">
      <w:pPr>
        <w:pStyle w:val="My1"/>
        <w:ind w:firstLine="0"/>
        <w:rPr>
          <w:rFonts w:ascii="Courier New" w:hAnsi="Courier New"/>
          <w:snapToGrid w:val="0"/>
          <w:sz w:val="28"/>
          <w:szCs w:val="28"/>
          <w:lang w:val="en-AU" w:eastAsia="en-US"/>
        </w:rPr>
      </w:pPr>
      <w:r w:rsidRPr="00F07F9C">
        <w:rPr>
          <w:rFonts w:ascii="Courier New" w:hAnsi="Courier New"/>
          <w:snapToGrid w:val="0"/>
          <w:sz w:val="28"/>
          <w:szCs w:val="28"/>
          <w:lang w:val="en-AU" w:eastAsia="en-US"/>
        </w:rPr>
        <w:t xml:space="preserve">(defrule </w:t>
      </w:r>
      <w:r w:rsidRPr="00F07F9C">
        <w:rPr>
          <w:rFonts w:ascii="Courier New" w:hAnsi="Courier New"/>
          <w:snapToGrid w:val="0"/>
          <w:sz w:val="28"/>
          <w:szCs w:val="28"/>
          <w:lang w:val="en-US" w:eastAsia="en-US"/>
        </w:rPr>
        <w:t>r</w:t>
      </w:r>
      <w:r w:rsidRPr="00F07F9C">
        <w:rPr>
          <w:rFonts w:ascii="Courier New" w:hAnsi="Courier New"/>
          <w:snapToGrid w:val="0"/>
          <w:sz w:val="28"/>
          <w:szCs w:val="28"/>
          <w:lang w:val="en-AU" w:eastAsia="en-US"/>
        </w:rPr>
        <w:t>1</w:t>
      </w:r>
    </w:p>
    <w:p w:rsidR="00031B3C" w:rsidRPr="00F07F9C" w:rsidRDefault="00031B3C" w:rsidP="00031B3C">
      <w:pPr>
        <w:pStyle w:val="My1"/>
        <w:ind w:firstLine="284"/>
        <w:rPr>
          <w:rFonts w:ascii="Courier New" w:hAnsi="Courier New"/>
          <w:snapToGrid w:val="0"/>
          <w:sz w:val="28"/>
          <w:szCs w:val="28"/>
          <w:lang w:val="en-AU" w:eastAsia="en-US"/>
        </w:rPr>
      </w:pPr>
      <w:r w:rsidRPr="00F07F9C">
        <w:rPr>
          <w:rFonts w:ascii="Courier New" w:hAnsi="Courier New"/>
          <w:snapToGrid w:val="0"/>
          <w:sz w:val="28"/>
          <w:szCs w:val="28"/>
          <w:lang w:val="en-AU" w:eastAsia="en-US"/>
        </w:rPr>
        <w:lastRenderedPageBreak/>
        <w:t>(data (value ?x&amp;~red&amp;~green))</w:t>
      </w:r>
    </w:p>
    <w:p w:rsidR="00031B3C" w:rsidRPr="00031B3C" w:rsidRDefault="00031B3C" w:rsidP="00031B3C">
      <w:pPr>
        <w:pStyle w:val="My1"/>
        <w:ind w:firstLine="284"/>
        <w:rPr>
          <w:rFonts w:ascii="Courier New" w:hAnsi="Courier New"/>
          <w:snapToGrid w:val="0"/>
          <w:sz w:val="28"/>
          <w:szCs w:val="28"/>
          <w:lang w:val="en-US" w:eastAsia="en-US"/>
        </w:rPr>
      </w:pPr>
      <w:r w:rsidRPr="00031B3C">
        <w:rPr>
          <w:rFonts w:ascii="Courier New" w:hAnsi="Courier New"/>
          <w:snapToGrid w:val="0"/>
          <w:sz w:val="28"/>
          <w:szCs w:val="28"/>
          <w:lang w:val="en-US" w:eastAsia="en-US"/>
        </w:rPr>
        <w:t>=&gt;</w:t>
      </w:r>
    </w:p>
    <w:p w:rsidR="00031B3C" w:rsidRPr="00031B3C" w:rsidRDefault="00031B3C" w:rsidP="00031B3C">
      <w:pPr>
        <w:pStyle w:val="My1"/>
        <w:ind w:firstLine="284"/>
        <w:rPr>
          <w:rFonts w:ascii="Courier New" w:hAnsi="Courier New"/>
          <w:sz w:val="28"/>
          <w:szCs w:val="28"/>
          <w:lang w:val="en-US"/>
        </w:rPr>
      </w:pPr>
      <w:r w:rsidRPr="00031B3C">
        <w:rPr>
          <w:rFonts w:ascii="Courier New" w:hAnsi="Courier New"/>
          <w:snapToGrid w:val="0"/>
          <w:sz w:val="28"/>
          <w:szCs w:val="28"/>
          <w:lang w:val="en-US" w:eastAsia="en-US"/>
        </w:rPr>
        <w:t>(</w:t>
      </w:r>
      <w:r w:rsidRPr="00F07F9C">
        <w:rPr>
          <w:rFonts w:ascii="Courier New" w:hAnsi="Courier New"/>
          <w:snapToGrid w:val="0"/>
          <w:sz w:val="28"/>
          <w:szCs w:val="28"/>
          <w:lang w:val="en-AU" w:eastAsia="en-US"/>
        </w:rPr>
        <w:t>printout</w:t>
      </w:r>
      <w:r w:rsidRPr="00031B3C">
        <w:rPr>
          <w:rFonts w:ascii="Courier New" w:hAnsi="Courier New"/>
          <w:snapToGrid w:val="0"/>
          <w:sz w:val="28"/>
          <w:szCs w:val="28"/>
          <w:lang w:val="en-US" w:eastAsia="en-US"/>
        </w:rPr>
        <w:t xml:space="preserve"> </w:t>
      </w:r>
      <w:r w:rsidRPr="00F07F9C">
        <w:rPr>
          <w:rFonts w:ascii="Courier New" w:hAnsi="Courier New"/>
          <w:snapToGrid w:val="0"/>
          <w:sz w:val="28"/>
          <w:szCs w:val="28"/>
          <w:lang w:val="en-AU" w:eastAsia="en-US"/>
        </w:rPr>
        <w:t>t</w:t>
      </w:r>
      <w:r w:rsidRPr="00031B3C">
        <w:rPr>
          <w:rFonts w:ascii="Courier New" w:hAnsi="Courier New"/>
          <w:snapToGrid w:val="0"/>
          <w:sz w:val="28"/>
          <w:szCs w:val="28"/>
          <w:lang w:val="en-US" w:eastAsia="en-US"/>
        </w:rPr>
        <w:t xml:space="preserve"> "</w:t>
      </w:r>
      <w:r w:rsidRPr="00F07F9C">
        <w:rPr>
          <w:rFonts w:ascii="Courier New" w:hAnsi="Courier New"/>
          <w:snapToGrid w:val="0"/>
          <w:sz w:val="28"/>
          <w:szCs w:val="28"/>
          <w:lang w:val="en-AU" w:eastAsia="en-US"/>
        </w:rPr>
        <w:t>slot</w:t>
      </w:r>
      <w:r w:rsidRPr="00031B3C">
        <w:rPr>
          <w:rFonts w:ascii="Courier New" w:hAnsi="Courier New"/>
          <w:snapToGrid w:val="0"/>
          <w:sz w:val="28"/>
          <w:szCs w:val="28"/>
          <w:lang w:val="en-US" w:eastAsia="en-US"/>
        </w:rPr>
        <w:t xml:space="preserve"> </w:t>
      </w:r>
      <w:r w:rsidRPr="00F07F9C">
        <w:rPr>
          <w:rFonts w:ascii="Courier New" w:hAnsi="Courier New"/>
          <w:snapToGrid w:val="0"/>
          <w:sz w:val="28"/>
          <w:szCs w:val="28"/>
          <w:lang w:val="en-AU" w:eastAsia="en-US"/>
        </w:rPr>
        <w:t>value</w:t>
      </w:r>
      <w:r w:rsidRPr="00031B3C">
        <w:rPr>
          <w:rFonts w:ascii="Courier New" w:hAnsi="Courier New"/>
          <w:snapToGrid w:val="0"/>
          <w:sz w:val="28"/>
          <w:szCs w:val="28"/>
          <w:lang w:val="en-US" w:eastAsia="en-US"/>
        </w:rPr>
        <w:t xml:space="preserve"> = " ?</w:t>
      </w:r>
      <w:r w:rsidRPr="00F07F9C">
        <w:rPr>
          <w:rFonts w:ascii="Courier New" w:hAnsi="Courier New"/>
          <w:snapToGrid w:val="0"/>
          <w:sz w:val="28"/>
          <w:szCs w:val="28"/>
          <w:lang w:val="en-AU" w:eastAsia="en-US"/>
        </w:rPr>
        <w:t>x</w:t>
      </w:r>
      <w:r w:rsidRPr="00031B3C">
        <w:rPr>
          <w:rFonts w:ascii="Courier New" w:hAnsi="Courier New"/>
          <w:snapToGrid w:val="0"/>
          <w:sz w:val="28"/>
          <w:szCs w:val="28"/>
          <w:lang w:val="en-US" w:eastAsia="en-US"/>
        </w:rPr>
        <w:t xml:space="preserve"> </w:t>
      </w:r>
      <w:r w:rsidRPr="00F07F9C">
        <w:rPr>
          <w:rFonts w:ascii="Courier New" w:hAnsi="Courier New"/>
          <w:snapToGrid w:val="0"/>
          <w:sz w:val="28"/>
          <w:szCs w:val="28"/>
          <w:lang w:val="en-AU" w:eastAsia="en-US"/>
        </w:rPr>
        <w:t>crlf</w:t>
      </w:r>
      <w:r w:rsidRPr="00031B3C">
        <w:rPr>
          <w:rFonts w:ascii="Courier New" w:hAnsi="Courier New"/>
          <w:snapToGrid w:val="0"/>
          <w:sz w:val="28"/>
          <w:szCs w:val="28"/>
          <w:lang w:val="en-US" w:eastAsia="en-US"/>
        </w:rPr>
        <w:t>)).</w:t>
      </w:r>
    </w:p>
    <w:p w:rsidR="00031B3C" w:rsidRPr="00F07F9C" w:rsidRDefault="00031B3C" w:rsidP="00031B3C">
      <w:pPr>
        <w:pStyle w:val="My1"/>
        <w:ind w:firstLine="0"/>
        <w:rPr>
          <w:snapToGrid w:val="0"/>
          <w:sz w:val="28"/>
          <w:szCs w:val="28"/>
          <w:lang w:eastAsia="en-US"/>
        </w:rPr>
      </w:pPr>
      <w:r w:rsidRPr="00F07F9C">
        <w:rPr>
          <w:snapToGrid w:val="0"/>
          <w:sz w:val="28"/>
          <w:szCs w:val="28"/>
          <w:lang w:eastAsia="en-US"/>
        </w:rPr>
        <w:t xml:space="preserve">Например, для факта </w:t>
      </w:r>
      <w:r w:rsidRPr="00F07F9C">
        <w:rPr>
          <w:rFonts w:ascii="Courier New" w:hAnsi="Courier New"/>
          <w:snapToGrid w:val="0"/>
          <w:sz w:val="28"/>
          <w:szCs w:val="28"/>
          <w:lang w:eastAsia="en-US"/>
        </w:rPr>
        <w:t>(</w:t>
      </w:r>
      <w:r w:rsidRPr="00F07F9C">
        <w:rPr>
          <w:rFonts w:ascii="Courier New" w:hAnsi="Courier New"/>
          <w:snapToGrid w:val="0"/>
          <w:sz w:val="28"/>
          <w:szCs w:val="28"/>
          <w:lang w:val="en-AU" w:eastAsia="en-US"/>
        </w:rPr>
        <w:t>data</w:t>
      </w:r>
      <w:r w:rsidRPr="00F07F9C">
        <w:rPr>
          <w:rFonts w:ascii="Courier New" w:hAnsi="Courier New"/>
          <w:snapToGrid w:val="0"/>
          <w:sz w:val="28"/>
          <w:szCs w:val="28"/>
          <w:lang w:eastAsia="en-US"/>
        </w:rPr>
        <w:t xml:space="preserve"> (</w:t>
      </w:r>
      <w:r w:rsidRPr="00F07F9C">
        <w:rPr>
          <w:rFonts w:ascii="Courier New" w:hAnsi="Courier New"/>
          <w:snapToGrid w:val="0"/>
          <w:sz w:val="28"/>
          <w:szCs w:val="28"/>
          <w:lang w:val="en-AU" w:eastAsia="en-US"/>
        </w:rPr>
        <w:t>value</w:t>
      </w:r>
      <w:r w:rsidRPr="00F07F9C">
        <w:rPr>
          <w:rFonts w:ascii="Courier New" w:hAnsi="Courier New"/>
          <w:snapToGrid w:val="0"/>
          <w:sz w:val="28"/>
          <w:szCs w:val="28"/>
          <w:lang w:eastAsia="en-US"/>
        </w:rPr>
        <w:t xml:space="preserve"> </w:t>
      </w:r>
      <w:r w:rsidRPr="00F07F9C">
        <w:rPr>
          <w:rFonts w:ascii="Courier New" w:hAnsi="Courier New"/>
          <w:snapToGrid w:val="0"/>
          <w:sz w:val="28"/>
          <w:szCs w:val="28"/>
          <w:lang w:val="en-AU" w:eastAsia="en-US"/>
        </w:rPr>
        <w:t>blue</w:t>
      </w:r>
      <w:r w:rsidRPr="00F07F9C">
        <w:rPr>
          <w:rFonts w:ascii="Courier New" w:hAnsi="Courier New"/>
          <w:snapToGrid w:val="0"/>
          <w:sz w:val="28"/>
          <w:szCs w:val="28"/>
          <w:lang w:eastAsia="en-US"/>
        </w:rPr>
        <w:t xml:space="preserve">)) </w:t>
      </w:r>
      <w:r w:rsidRPr="00F07F9C">
        <w:rPr>
          <w:snapToGrid w:val="0"/>
          <w:sz w:val="28"/>
          <w:szCs w:val="28"/>
          <w:lang w:eastAsia="en-US"/>
        </w:rPr>
        <w:t>это правило выведет сообщение:</w:t>
      </w:r>
    </w:p>
    <w:p w:rsidR="00031B3C" w:rsidRPr="00F07F9C" w:rsidRDefault="00031B3C" w:rsidP="00031B3C">
      <w:pPr>
        <w:pStyle w:val="My1"/>
        <w:ind w:firstLine="284"/>
        <w:rPr>
          <w:rFonts w:ascii="Courier New" w:hAnsi="Courier New"/>
          <w:snapToGrid w:val="0"/>
          <w:sz w:val="28"/>
          <w:szCs w:val="28"/>
          <w:lang w:eastAsia="en-US"/>
        </w:rPr>
      </w:pPr>
      <w:r w:rsidRPr="00F07F9C">
        <w:rPr>
          <w:rFonts w:ascii="Courier New" w:hAnsi="Courier New"/>
          <w:snapToGrid w:val="0"/>
          <w:sz w:val="28"/>
          <w:szCs w:val="28"/>
          <w:lang w:val="en-AU" w:eastAsia="en-US"/>
        </w:rPr>
        <w:t>slot</w:t>
      </w:r>
      <w:r w:rsidRPr="00F07F9C">
        <w:rPr>
          <w:rFonts w:ascii="Courier New" w:hAnsi="Courier New"/>
          <w:snapToGrid w:val="0"/>
          <w:sz w:val="28"/>
          <w:szCs w:val="28"/>
          <w:lang w:eastAsia="en-US"/>
        </w:rPr>
        <w:t xml:space="preserve"> </w:t>
      </w:r>
      <w:r w:rsidRPr="00F07F9C">
        <w:rPr>
          <w:rFonts w:ascii="Courier New" w:hAnsi="Courier New"/>
          <w:snapToGrid w:val="0"/>
          <w:sz w:val="28"/>
          <w:szCs w:val="28"/>
          <w:lang w:val="en-AU" w:eastAsia="en-US"/>
        </w:rPr>
        <w:t>value</w:t>
      </w:r>
      <w:r w:rsidRPr="00F07F9C">
        <w:rPr>
          <w:rFonts w:ascii="Courier New" w:hAnsi="Courier New"/>
          <w:snapToGrid w:val="0"/>
          <w:sz w:val="28"/>
          <w:szCs w:val="28"/>
          <w:lang w:eastAsia="en-US"/>
        </w:rPr>
        <w:t xml:space="preserve"> = </w:t>
      </w:r>
      <w:r w:rsidRPr="00F07F9C">
        <w:rPr>
          <w:rFonts w:ascii="Courier New" w:hAnsi="Courier New"/>
          <w:snapToGrid w:val="0"/>
          <w:sz w:val="28"/>
          <w:szCs w:val="28"/>
          <w:lang w:val="en-AU" w:eastAsia="en-US"/>
        </w:rPr>
        <w:t>blue</w:t>
      </w:r>
      <w:r w:rsidRPr="00F07F9C">
        <w:rPr>
          <w:rFonts w:ascii="Courier New" w:hAnsi="Courier New"/>
          <w:snapToGrid w:val="0"/>
          <w:sz w:val="28"/>
          <w:szCs w:val="28"/>
          <w:lang w:eastAsia="en-US"/>
        </w:rPr>
        <w:t>.</w:t>
      </w:r>
    </w:p>
    <w:p w:rsidR="00031B3C" w:rsidRPr="00F07F9C" w:rsidRDefault="00031B3C" w:rsidP="00031B3C">
      <w:pPr>
        <w:pStyle w:val="My1"/>
        <w:rPr>
          <w:sz w:val="28"/>
          <w:szCs w:val="28"/>
        </w:rPr>
      </w:pPr>
      <w:r w:rsidRPr="00F07F9C">
        <w:rPr>
          <w:i/>
          <w:sz w:val="28"/>
          <w:szCs w:val="28"/>
        </w:rPr>
        <w:t>Предикатное ограничение</w:t>
      </w:r>
      <w:r w:rsidRPr="00F07F9C">
        <w:rPr>
          <w:sz w:val="28"/>
          <w:szCs w:val="28"/>
        </w:rPr>
        <w:t xml:space="preserve"> позволяет ограничить значение поля, основываясь на истинности булевого выражения. Для этого используется предикатная функция, которая вызывается в процессе сопоставления с образцом и возвращает в случае неудачи символьное значение </w:t>
      </w:r>
      <w:r w:rsidRPr="00F07F9C">
        <w:rPr>
          <w:snapToGrid w:val="0"/>
          <w:sz w:val="28"/>
          <w:szCs w:val="28"/>
          <w:lang w:val="en-AU" w:eastAsia="en-US"/>
        </w:rPr>
        <w:t>FALSE</w:t>
      </w:r>
      <w:r w:rsidRPr="00F07F9C">
        <w:rPr>
          <w:snapToGrid w:val="0"/>
          <w:sz w:val="28"/>
          <w:szCs w:val="28"/>
          <w:lang w:eastAsia="en-US"/>
        </w:rPr>
        <w:t xml:space="preserve">. </w:t>
      </w:r>
      <w:r w:rsidRPr="00F07F9C">
        <w:rPr>
          <w:sz w:val="28"/>
          <w:szCs w:val="28"/>
        </w:rPr>
        <w:t xml:space="preserve">Если возвращается значение </w:t>
      </w:r>
      <w:r w:rsidRPr="00F07F9C">
        <w:rPr>
          <w:snapToGrid w:val="0"/>
          <w:sz w:val="28"/>
          <w:szCs w:val="28"/>
          <w:lang w:val="en-AU" w:eastAsia="en-US"/>
        </w:rPr>
        <w:t>FALSE</w:t>
      </w:r>
      <w:r w:rsidRPr="00F07F9C">
        <w:rPr>
          <w:snapToGrid w:val="0"/>
          <w:sz w:val="28"/>
          <w:szCs w:val="28"/>
          <w:lang w:eastAsia="en-US"/>
        </w:rPr>
        <w:t xml:space="preserve">, </w:t>
      </w:r>
      <w:r w:rsidRPr="00F07F9C">
        <w:rPr>
          <w:sz w:val="28"/>
          <w:szCs w:val="28"/>
        </w:rPr>
        <w:t>то ограничение не удовлетворяется, в противном случае оно удовлетворяется.</w:t>
      </w:r>
      <w:r w:rsidRPr="00F07F9C">
        <w:rPr>
          <w:snapToGrid w:val="0"/>
          <w:sz w:val="28"/>
          <w:szCs w:val="28"/>
          <w:lang w:eastAsia="en-US"/>
        </w:rPr>
        <w:t xml:space="preserve"> </w:t>
      </w:r>
      <w:r w:rsidRPr="00F07F9C">
        <w:rPr>
          <w:sz w:val="28"/>
          <w:szCs w:val="28"/>
        </w:rPr>
        <w:t>Предикатное ограничение задается с помощью символа “:”, за которым следует вызов предикатной функции. Данное ограничение может использоваться в комбинации с</w:t>
      </w:r>
      <w:r w:rsidRPr="00F07F9C">
        <w:rPr>
          <w:snapToGrid w:val="0"/>
          <w:sz w:val="28"/>
          <w:szCs w:val="28"/>
          <w:lang w:eastAsia="en-US"/>
        </w:rPr>
        <w:t xml:space="preserve"> </w:t>
      </w:r>
      <w:r w:rsidRPr="00F07F9C">
        <w:rPr>
          <w:sz w:val="28"/>
          <w:szCs w:val="28"/>
        </w:rPr>
        <w:t xml:space="preserve">ограничением со связками, а также связанной переменной. В последнем случае переменная сначала связывается некоторым значением, а затем к ней применяется предикатное ограничение. В таком варианте предикатные ограничения часто применяются для проверки типов данных. При этом в качестве предикатных функций используются встроенные функции </w:t>
      </w:r>
      <w:r w:rsidRPr="00F07F9C">
        <w:rPr>
          <w:sz w:val="28"/>
          <w:szCs w:val="28"/>
          <w:lang w:val="en-US"/>
        </w:rPr>
        <w:t>CLIPS</w:t>
      </w:r>
      <w:r w:rsidRPr="00F07F9C">
        <w:rPr>
          <w:sz w:val="28"/>
          <w:szCs w:val="28"/>
        </w:rPr>
        <w:t xml:space="preserve">, в частности: </w:t>
      </w:r>
    </w:p>
    <w:p w:rsidR="00031B3C" w:rsidRPr="00F07F9C" w:rsidRDefault="00031B3C" w:rsidP="00031B3C">
      <w:pPr>
        <w:pStyle w:val="My1"/>
        <w:ind w:firstLine="284"/>
        <w:rPr>
          <w:sz w:val="28"/>
          <w:szCs w:val="28"/>
        </w:rPr>
      </w:pPr>
      <w:r w:rsidRPr="00F07F9C">
        <w:rPr>
          <w:rFonts w:ascii="Courier New" w:hAnsi="Courier New"/>
          <w:snapToGrid w:val="0"/>
          <w:sz w:val="28"/>
          <w:szCs w:val="28"/>
          <w:lang w:eastAsia="en-US"/>
        </w:rPr>
        <w:t>(</w:t>
      </w:r>
      <w:r w:rsidRPr="00F07F9C">
        <w:rPr>
          <w:rFonts w:ascii="Courier New" w:hAnsi="Courier New"/>
          <w:snapToGrid w:val="0"/>
          <w:sz w:val="28"/>
          <w:szCs w:val="28"/>
          <w:lang w:val="en-AU" w:eastAsia="en-US"/>
        </w:rPr>
        <w:t>numberp</w:t>
      </w:r>
      <w:r w:rsidRPr="00F07F9C">
        <w:rPr>
          <w:rFonts w:ascii="Courier New" w:hAnsi="Courier New"/>
          <w:snapToGrid w:val="0"/>
          <w:sz w:val="28"/>
          <w:szCs w:val="28"/>
          <w:lang w:eastAsia="en-US"/>
        </w:rPr>
        <w:t xml:space="preserve"> &lt;</w:t>
      </w:r>
      <w:r w:rsidRPr="00F07F9C">
        <w:rPr>
          <w:rFonts w:ascii="Courier New" w:hAnsi="Courier New"/>
          <w:sz w:val="28"/>
          <w:szCs w:val="28"/>
        </w:rPr>
        <w:t>выражение</w:t>
      </w:r>
      <w:r w:rsidRPr="00F07F9C">
        <w:rPr>
          <w:rFonts w:ascii="Courier New" w:hAnsi="Courier New"/>
          <w:snapToGrid w:val="0"/>
          <w:sz w:val="28"/>
          <w:szCs w:val="28"/>
          <w:lang w:eastAsia="en-US"/>
        </w:rPr>
        <w:t xml:space="preserve">&gt;) </w:t>
      </w:r>
      <w:r w:rsidRPr="00F07F9C">
        <w:rPr>
          <w:snapToGrid w:val="0"/>
          <w:sz w:val="28"/>
          <w:szCs w:val="28"/>
          <w:lang w:eastAsia="en-US"/>
        </w:rPr>
        <w:t xml:space="preserve">– </w:t>
      </w:r>
      <w:r w:rsidRPr="00F07F9C">
        <w:rPr>
          <w:sz w:val="28"/>
          <w:szCs w:val="28"/>
        </w:rPr>
        <w:t xml:space="preserve">функция возвращает значение </w:t>
      </w:r>
      <w:r w:rsidRPr="00F07F9C">
        <w:rPr>
          <w:snapToGrid w:val="0"/>
          <w:sz w:val="28"/>
          <w:szCs w:val="28"/>
          <w:lang w:val="en-AU" w:eastAsia="en-US"/>
        </w:rPr>
        <w:t>TRUE</w:t>
      </w:r>
      <w:r w:rsidRPr="00F07F9C">
        <w:rPr>
          <w:sz w:val="28"/>
          <w:szCs w:val="28"/>
        </w:rPr>
        <w:t xml:space="preserve">, если </w:t>
      </w:r>
      <w:r w:rsidRPr="00F07F9C">
        <w:rPr>
          <w:rFonts w:ascii="Courier New" w:hAnsi="Courier New"/>
          <w:snapToGrid w:val="0"/>
          <w:sz w:val="28"/>
          <w:szCs w:val="28"/>
          <w:lang w:eastAsia="en-US"/>
        </w:rPr>
        <w:t>&lt;</w:t>
      </w:r>
      <w:r w:rsidRPr="00F07F9C">
        <w:rPr>
          <w:rFonts w:ascii="Courier New" w:hAnsi="Courier New"/>
          <w:sz w:val="28"/>
          <w:szCs w:val="28"/>
        </w:rPr>
        <w:t>выражение</w:t>
      </w:r>
      <w:r w:rsidRPr="00F07F9C">
        <w:rPr>
          <w:rFonts w:ascii="Courier New" w:hAnsi="Courier New"/>
          <w:snapToGrid w:val="0"/>
          <w:sz w:val="28"/>
          <w:szCs w:val="28"/>
          <w:lang w:eastAsia="en-US"/>
        </w:rPr>
        <w:t>&gt;</w:t>
      </w:r>
      <w:r w:rsidRPr="00F07F9C">
        <w:rPr>
          <w:snapToGrid w:val="0"/>
          <w:sz w:val="28"/>
          <w:szCs w:val="28"/>
          <w:lang w:eastAsia="en-US"/>
        </w:rPr>
        <w:t xml:space="preserve"> </w:t>
      </w:r>
      <w:r w:rsidRPr="00F07F9C">
        <w:rPr>
          <w:sz w:val="28"/>
          <w:szCs w:val="28"/>
        </w:rPr>
        <w:t>имеет числовой тип (</w:t>
      </w:r>
      <w:r w:rsidRPr="00F07F9C">
        <w:rPr>
          <w:rFonts w:ascii="Courier New" w:hAnsi="Courier New"/>
          <w:snapToGrid w:val="0"/>
          <w:sz w:val="28"/>
          <w:szCs w:val="28"/>
          <w:lang w:val="en-AU" w:eastAsia="en-US"/>
        </w:rPr>
        <w:t>integer</w:t>
      </w:r>
      <w:r w:rsidRPr="00F07F9C">
        <w:rPr>
          <w:sz w:val="28"/>
          <w:szCs w:val="28"/>
        </w:rPr>
        <w:t xml:space="preserve"> или </w:t>
      </w:r>
      <w:r w:rsidRPr="00F07F9C">
        <w:rPr>
          <w:rFonts w:ascii="Courier New" w:hAnsi="Courier New"/>
          <w:snapToGrid w:val="0"/>
          <w:sz w:val="28"/>
          <w:szCs w:val="28"/>
          <w:lang w:val="en-AU" w:eastAsia="en-US"/>
        </w:rPr>
        <w:t>float</w:t>
      </w:r>
      <w:r w:rsidRPr="00F07F9C">
        <w:rPr>
          <w:sz w:val="28"/>
          <w:szCs w:val="28"/>
        </w:rPr>
        <w:t xml:space="preserve">), в противном случае возвращается символ </w:t>
      </w:r>
      <w:r w:rsidRPr="00F07F9C">
        <w:rPr>
          <w:snapToGrid w:val="0"/>
          <w:sz w:val="28"/>
          <w:szCs w:val="28"/>
          <w:lang w:val="en-AU" w:eastAsia="en-US"/>
        </w:rPr>
        <w:t>FALSE</w:t>
      </w:r>
      <w:r w:rsidRPr="00F07F9C">
        <w:rPr>
          <w:sz w:val="28"/>
          <w:szCs w:val="28"/>
        </w:rPr>
        <w:t>;</w:t>
      </w:r>
    </w:p>
    <w:p w:rsidR="00031B3C" w:rsidRPr="00F07F9C" w:rsidRDefault="00031B3C" w:rsidP="00031B3C">
      <w:pPr>
        <w:pStyle w:val="My1"/>
        <w:ind w:firstLine="284"/>
        <w:rPr>
          <w:sz w:val="28"/>
          <w:szCs w:val="28"/>
        </w:rPr>
      </w:pPr>
      <w:r w:rsidRPr="00F07F9C">
        <w:rPr>
          <w:rFonts w:ascii="Courier New" w:hAnsi="Courier New"/>
          <w:snapToGrid w:val="0"/>
          <w:sz w:val="28"/>
          <w:szCs w:val="28"/>
          <w:lang w:eastAsia="en-US"/>
        </w:rPr>
        <w:t>(</w:t>
      </w:r>
      <w:r w:rsidRPr="00F07F9C">
        <w:rPr>
          <w:rFonts w:ascii="Courier New" w:hAnsi="Courier New"/>
          <w:snapToGrid w:val="0"/>
          <w:sz w:val="28"/>
          <w:szCs w:val="28"/>
          <w:lang w:val="en-AU" w:eastAsia="en-US"/>
        </w:rPr>
        <w:t>floatp</w:t>
      </w:r>
      <w:r w:rsidRPr="00F07F9C">
        <w:rPr>
          <w:rFonts w:ascii="Courier New" w:hAnsi="Courier New"/>
          <w:snapToGrid w:val="0"/>
          <w:sz w:val="28"/>
          <w:szCs w:val="28"/>
          <w:lang w:eastAsia="en-US"/>
        </w:rPr>
        <w:t xml:space="preserve"> &lt;</w:t>
      </w:r>
      <w:r w:rsidRPr="00F07F9C">
        <w:rPr>
          <w:rFonts w:ascii="Courier New" w:hAnsi="Courier New"/>
          <w:sz w:val="28"/>
          <w:szCs w:val="28"/>
        </w:rPr>
        <w:t>выражение</w:t>
      </w:r>
      <w:r w:rsidRPr="00F07F9C">
        <w:rPr>
          <w:rFonts w:ascii="Courier New" w:hAnsi="Courier New"/>
          <w:snapToGrid w:val="0"/>
          <w:sz w:val="28"/>
          <w:szCs w:val="28"/>
          <w:lang w:eastAsia="en-US"/>
        </w:rPr>
        <w:t>&gt;)</w:t>
      </w:r>
      <w:r w:rsidRPr="00F07F9C">
        <w:rPr>
          <w:snapToGrid w:val="0"/>
          <w:sz w:val="28"/>
          <w:szCs w:val="28"/>
          <w:lang w:eastAsia="en-US"/>
        </w:rPr>
        <w:t xml:space="preserve"> – </w:t>
      </w:r>
      <w:r w:rsidRPr="00F07F9C">
        <w:rPr>
          <w:sz w:val="28"/>
          <w:szCs w:val="28"/>
        </w:rPr>
        <w:t xml:space="preserve">функция возвращает значение </w:t>
      </w:r>
      <w:r w:rsidRPr="00F07F9C">
        <w:rPr>
          <w:snapToGrid w:val="0"/>
          <w:sz w:val="28"/>
          <w:szCs w:val="28"/>
          <w:lang w:val="en-AU" w:eastAsia="en-US"/>
        </w:rPr>
        <w:t>TRUE</w:t>
      </w:r>
      <w:r w:rsidRPr="00F07F9C">
        <w:rPr>
          <w:sz w:val="28"/>
          <w:szCs w:val="28"/>
        </w:rPr>
        <w:t xml:space="preserve">, если </w:t>
      </w:r>
      <w:r w:rsidRPr="00F07F9C">
        <w:rPr>
          <w:rFonts w:ascii="Courier New" w:hAnsi="Courier New"/>
          <w:snapToGrid w:val="0"/>
          <w:sz w:val="28"/>
          <w:szCs w:val="28"/>
          <w:lang w:eastAsia="en-US"/>
        </w:rPr>
        <w:t>&lt;</w:t>
      </w:r>
      <w:r w:rsidRPr="00F07F9C">
        <w:rPr>
          <w:rFonts w:ascii="Courier New" w:hAnsi="Courier New"/>
          <w:sz w:val="28"/>
          <w:szCs w:val="28"/>
        </w:rPr>
        <w:t>выражение</w:t>
      </w:r>
      <w:r w:rsidRPr="00F07F9C">
        <w:rPr>
          <w:rFonts w:ascii="Courier New" w:hAnsi="Courier New"/>
          <w:snapToGrid w:val="0"/>
          <w:sz w:val="28"/>
          <w:szCs w:val="28"/>
          <w:lang w:eastAsia="en-US"/>
        </w:rPr>
        <w:t>&gt;</w:t>
      </w:r>
      <w:r w:rsidRPr="00F07F9C">
        <w:rPr>
          <w:snapToGrid w:val="0"/>
          <w:sz w:val="28"/>
          <w:szCs w:val="28"/>
          <w:lang w:eastAsia="en-US"/>
        </w:rPr>
        <w:t xml:space="preserve"> </w:t>
      </w:r>
      <w:r w:rsidRPr="00F07F9C">
        <w:rPr>
          <w:sz w:val="28"/>
          <w:szCs w:val="28"/>
        </w:rPr>
        <w:t xml:space="preserve">имеет тип </w:t>
      </w:r>
      <w:r w:rsidRPr="00F07F9C">
        <w:rPr>
          <w:rFonts w:ascii="Courier New" w:hAnsi="Courier New"/>
          <w:snapToGrid w:val="0"/>
          <w:sz w:val="28"/>
          <w:szCs w:val="28"/>
          <w:lang w:val="en-AU" w:eastAsia="en-US"/>
        </w:rPr>
        <w:t>float</w:t>
      </w:r>
      <w:r w:rsidRPr="00F07F9C">
        <w:rPr>
          <w:sz w:val="28"/>
          <w:szCs w:val="28"/>
        </w:rPr>
        <w:t>, иначе возвращается</w:t>
      </w:r>
      <w:r w:rsidRPr="00F07F9C">
        <w:rPr>
          <w:snapToGrid w:val="0"/>
          <w:sz w:val="28"/>
          <w:szCs w:val="28"/>
          <w:lang w:eastAsia="en-US"/>
        </w:rPr>
        <w:t xml:space="preserve"> </w:t>
      </w:r>
      <w:r w:rsidRPr="00F07F9C">
        <w:rPr>
          <w:sz w:val="28"/>
          <w:szCs w:val="28"/>
        </w:rPr>
        <w:t xml:space="preserve">символ </w:t>
      </w:r>
      <w:r w:rsidRPr="00F07F9C">
        <w:rPr>
          <w:snapToGrid w:val="0"/>
          <w:sz w:val="28"/>
          <w:szCs w:val="28"/>
          <w:lang w:val="en-AU" w:eastAsia="en-US"/>
        </w:rPr>
        <w:t>FALSE</w:t>
      </w:r>
      <w:r w:rsidRPr="00F07F9C">
        <w:rPr>
          <w:sz w:val="28"/>
          <w:szCs w:val="28"/>
        </w:rPr>
        <w:t>;</w:t>
      </w:r>
    </w:p>
    <w:p w:rsidR="00031B3C" w:rsidRPr="00F07F9C" w:rsidRDefault="00031B3C" w:rsidP="00031B3C">
      <w:pPr>
        <w:pStyle w:val="My1"/>
        <w:ind w:firstLine="284"/>
        <w:rPr>
          <w:snapToGrid w:val="0"/>
          <w:sz w:val="28"/>
          <w:szCs w:val="28"/>
          <w:lang w:eastAsia="en-US"/>
        </w:rPr>
      </w:pPr>
      <w:r w:rsidRPr="00F07F9C">
        <w:rPr>
          <w:rFonts w:ascii="Courier New" w:hAnsi="Courier New"/>
          <w:snapToGrid w:val="0"/>
          <w:sz w:val="28"/>
          <w:szCs w:val="28"/>
          <w:lang w:eastAsia="en-US"/>
        </w:rPr>
        <w:t>(</w:t>
      </w:r>
      <w:r w:rsidRPr="00F07F9C">
        <w:rPr>
          <w:rFonts w:ascii="Courier New" w:hAnsi="Courier New"/>
          <w:snapToGrid w:val="0"/>
          <w:sz w:val="28"/>
          <w:szCs w:val="28"/>
          <w:lang w:val="en-AU" w:eastAsia="en-US"/>
        </w:rPr>
        <w:t>integerp</w:t>
      </w:r>
      <w:r w:rsidRPr="00F07F9C">
        <w:rPr>
          <w:rFonts w:ascii="Courier New" w:hAnsi="Courier New"/>
          <w:snapToGrid w:val="0"/>
          <w:sz w:val="28"/>
          <w:szCs w:val="28"/>
          <w:lang w:eastAsia="en-US"/>
        </w:rPr>
        <w:t xml:space="preserve"> &lt;</w:t>
      </w:r>
      <w:r w:rsidRPr="00F07F9C">
        <w:rPr>
          <w:rFonts w:ascii="Courier New" w:hAnsi="Courier New"/>
          <w:sz w:val="28"/>
          <w:szCs w:val="28"/>
        </w:rPr>
        <w:t>выражение</w:t>
      </w:r>
      <w:r w:rsidRPr="00F07F9C">
        <w:rPr>
          <w:rFonts w:ascii="Courier New" w:hAnsi="Courier New"/>
          <w:snapToGrid w:val="0"/>
          <w:sz w:val="28"/>
          <w:szCs w:val="28"/>
          <w:lang w:eastAsia="en-US"/>
        </w:rPr>
        <w:t>&gt;)</w:t>
      </w:r>
      <w:r w:rsidRPr="00F07F9C">
        <w:rPr>
          <w:snapToGrid w:val="0"/>
          <w:sz w:val="28"/>
          <w:szCs w:val="28"/>
          <w:lang w:eastAsia="en-US"/>
        </w:rPr>
        <w:t xml:space="preserve"> – </w:t>
      </w:r>
      <w:r w:rsidRPr="00F07F9C">
        <w:rPr>
          <w:sz w:val="28"/>
          <w:szCs w:val="28"/>
        </w:rPr>
        <w:t xml:space="preserve">функция возвращает значение </w:t>
      </w:r>
      <w:r w:rsidRPr="00F07F9C">
        <w:rPr>
          <w:snapToGrid w:val="0"/>
          <w:sz w:val="28"/>
          <w:szCs w:val="28"/>
          <w:lang w:val="en-AU" w:eastAsia="en-US"/>
        </w:rPr>
        <w:t>TRUE</w:t>
      </w:r>
      <w:r w:rsidRPr="00F07F9C">
        <w:rPr>
          <w:sz w:val="28"/>
          <w:szCs w:val="28"/>
        </w:rPr>
        <w:t xml:space="preserve">, если </w:t>
      </w:r>
      <w:r w:rsidRPr="00F07F9C">
        <w:rPr>
          <w:rFonts w:ascii="Courier New" w:hAnsi="Courier New"/>
          <w:snapToGrid w:val="0"/>
          <w:sz w:val="28"/>
          <w:szCs w:val="28"/>
          <w:lang w:eastAsia="en-US"/>
        </w:rPr>
        <w:t>&lt;</w:t>
      </w:r>
      <w:r w:rsidRPr="00F07F9C">
        <w:rPr>
          <w:rFonts w:ascii="Courier New" w:hAnsi="Courier New"/>
          <w:sz w:val="28"/>
          <w:szCs w:val="28"/>
        </w:rPr>
        <w:t>выражение</w:t>
      </w:r>
      <w:r w:rsidRPr="00F07F9C">
        <w:rPr>
          <w:rFonts w:ascii="Courier New" w:hAnsi="Courier New"/>
          <w:snapToGrid w:val="0"/>
          <w:sz w:val="28"/>
          <w:szCs w:val="28"/>
          <w:lang w:eastAsia="en-US"/>
        </w:rPr>
        <w:t>&gt;</w:t>
      </w:r>
      <w:r w:rsidRPr="00F07F9C">
        <w:rPr>
          <w:snapToGrid w:val="0"/>
          <w:sz w:val="28"/>
          <w:szCs w:val="28"/>
          <w:lang w:eastAsia="en-US"/>
        </w:rPr>
        <w:t xml:space="preserve"> </w:t>
      </w:r>
      <w:r w:rsidRPr="00F07F9C">
        <w:rPr>
          <w:sz w:val="28"/>
          <w:szCs w:val="28"/>
        </w:rPr>
        <w:t xml:space="preserve">имеет тип </w:t>
      </w:r>
      <w:r w:rsidRPr="00F07F9C">
        <w:rPr>
          <w:rFonts w:ascii="Courier New" w:hAnsi="Courier New"/>
          <w:snapToGrid w:val="0"/>
          <w:sz w:val="28"/>
          <w:szCs w:val="28"/>
          <w:lang w:val="en-AU" w:eastAsia="en-US"/>
        </w:rPr>
        <w:t>integer</w:t>
      </w:r>
      <w:r w:rsidRPr="00F07F9C">
        <w:rPr>
          <w:sz w:val="28"/>
          <w:szCs w:val="28"/>
        </w:rPr>
        <w:t xml:space="preserve">, иначе </w:t>
      </w:r>
      <w:r w:rsidRPr="00F07F9C">
        <w:rPr>
          <w:snapToGrid w:val="0"/>
          <w:sz w:val="28"/>
          <w:szCs w:val="28"/>
          <w:lang w:eastAsia="en-US"/>
        </w:rPr>
        <w:t>–</w:t>
      </w:r>
      <w:r w:rsidRPr="00F07F9C">
        <w:rPr>
          <w:sz w:val="28"/>
          <w:szCs w:val="28"/>
        </w:rPr>
        <w:t xml:space="preserve"> символ </w:t>
      </w:r>
      <w:r w:rsidRPr="00F07F9C">
        <w:rPr>
          <w:snapToGrid w:val="0"/>
          <w:sz w:val="28"/>
          <w:szCs w:val="28"/>
          <w:lang w:val="en-AU" w:eastAsia="en-US"/>
        </w:rPr>
        <w:t>FALSE</w:t>
      </w:r>
      <w:r w:rsidRPr="00F07F9C">
        <w:rPr>
          <w:sz w:val="28"/>
          <w:szCs w:val="28"/>
        </w:rPr>
        <w:t>;</w:t>
      </w:r>
      <w:r w:rsidRPr="00F07F9C">
        <w:rPr>
          <w:snapToGrid w:val="0"/>
          <w:sz w:val="28"/>
          <w:szCs w:val="28"/>
          <w:lang w:eastAsia="en-US"/>
        </w:rPr>
        <w:t xml:space="preserve"> </w:t>
      </w:r>
    </w:p>
    <w:p w:rsidR="00031B3C" w:rsidRPr="00F07F9C" w:rsidRDefault="00031B3C" w:rsidP="00031B3C">
      <w:pPr>
        <w:pStyle w:val="My1"/>
        <w:rPr>
          <w:b/>
          <w:snapToGrid w:val="0"/>
          <w:sz w:val="28"/>
          <w:szCs w:val="28"/>
          <w:lang w:eastAsia="en-US"/>
        </w:rPr>
      </w:pPr>
      <w:r w:rsidRPr="00F07F9C">
        <w:rPr>
          <w:rFonts w:ascii="Courier New" w:hAnsi="Courier New"/>
          <w:snapToGrid w:val="0"/>
          <w:sz w:val="28"/>
          <w:szCs w:val="28"/>
          <w:lang w:eastAsia="en-US"/>
        </w:rPr>
        <w:t>(</w:t>
      </w:r>
      <w:r w:rsidRPr="00F07F9C">
        <w:rPr>
          <w:rFonts w:ascii="Courier New" w:hAnsi="Courier New"/>
          <w:snapToGrid w:val="0"/>
          <w:sz w:val="28"/>
          <w:szCs w:val="28"/>
          <w:lang w:val="en-AU" w:eastAsia="en-US"/>
        </w:rPr>
        <w:t>symbolp</w:t>
      </w:r>
      <w:r w:rsidRPr="00F07F9C">
        <w:rPr>
          <w:rFonts w:ascii="Courier New" w:hAnsi="Courier New"/>
          <w:snapToGrid w:val="0"/>
          <w:sz w:val="28"/>
          <w:szCs w:val="28"/>
          <w:lang w:eastAsia="en-US"/>
        </w:rPr>
        <w:t xml:space="preserve"> &lt;</w:t>
      </w:r>
      <w:r w:rsidRPr="00F07F9C">
        <w:rPr>
          <w:rFonts w:ascii="Courier New" w:hAnsi="Courier New"/>
          <w:sz w:val="28"/>
          <w:szCs w:val="28"/>
        </w:rPr>
        <w:t>выражение</w:t>
      </w:r>
      <w:r w:rsidRPr="00F07F9C">
        <w:rPr>
          <w:rFonts w:ascii="Courier New" w:hAnsi="Courier New"/>
          <w:snapToGrid w:val="0"/>
          <w:sz w:val="28"/>
          <w:szCs w:val="28"/>
          <w:lang w:eastAsia="en-US"/>
        </w:rPr>
        <w:t>&gt;)</w:t>
      </w:r>
      <w:r w:rsidRPr="00F07F9C">
        <w:rPr>
          <w:snapToGrid w:val="0"/>
          <w:sz w:val="28"/>
          <w:szCs w:val="28"/>
          <w:lang w:eastAsia="en-US"/>
        </w:rPr>
        <w:t xml:space="preserve"> – </w:t>
      </w:r>
      <w:r w:rsidRPr="00F07F9C">
        <w:rPr>
          <w:sz w:val="28"/>
          <w:szCs w:val="28"/>
        </w:rPr>
        <w:t xml:space="preserve">функция возвращает значение </w:t>
      </w:r>
      <w:r w:rsidRPr="00F07F9C">
        <w:rPr>
          <w:snapToGrid w:val="0"/>
          <w:sz w:val="28"/>
          <w:szCs w:val="28"/>
          <w:lang w:val="en-AU" w:eastAsia="en-US"/>
        </w:rPr>
        <w:t>TRUE</w:t>
      </w:r>
      <w:r w:rsidRPr="00F07F9C">
        <w:rPr>
          <w:sz w:val="28"/>
          <w:szCs w:val="28"/>
        </w:rPr>
        <w:t xml:space="preserve">, если </w:t>
      </w:r>
      <w:r w:rsidRPr="00F07F9C">
        <w:rPr>
          <w:rFonts w:ascii="Courier New" w:hAnsi="Courier New"/>
          <w:snapToGrid w:val="0"/>
          <w:sz w:val="28"/>
          <w:szCs w:val="28"/>
          <w:lang w:eastAsia="en-US"/>
        </w:rPr>
        <w:t>&lt;</w:t>
      </w:r>
      <w:r w:rsidRPr="00F07F9C">
        <w:rPr>
          <w:rFonts w:ascii="Courier New" w:hAnsi="Courier New"/>
          <w:sz w:val="28"/>
          <w:szCs w:val="28"/>
        </w:rPr>
        <w:t>выражение</w:t>
      </w:r>
      <w:r w:rsidRPr="00F07F9C">
        <w:rPr>
          <w:rFonts w:ascii="Courier New" w:hAnsi="Courier New"/>
          <w:snapToGrid w:val="0"/>
          <w:sz w:val="28"/>
          <w:szCs w:val="28"/>
          <w:lang w:eastAsia="en-US"/>
        </w:rPr>
        <w:t>&gt;</w:t>
      </w:r>
      <w:r w:rsidRPr="00F07F9C">
        <w:rPr>
          <w:snapToGrid w:val="0"/>
          <w:sz w:val="28"/>
          <w:szCs w:val="28"/>
          <w:lang w:eastAsia="en-US"/>
        </w:rPr>
        <w:t xml:space="preserve"> </w:t>
      </w:r>
      <w:r w:rsidRPr="00F07F9C">
        <w:rPr>
          <w:sz w:val="28"/>
          <w:szCs w:val="28"/>
        </w:rPr>
        <w:t xml:space="preserve">имеет тип </w:t>
      </w:r>
      <w:r w:rsidRPr="00F07F9C">
        <w:rPr>
          <w:rFonts w:ascii="Courier New" w:hAnsi="Courier New"/>
          <w:snapToGrid w:val="0"/>
          <w:sz w:val="28"/>
          <w:szCs w:val="28"/>
          <w:lang w:val="en-AU" w:eastAsia="en-US"/>
        </w:rPr>
        <w:t>symbol</w:t>
      </w:r>
      <w:r w:rsidRPr="00F07F9C">
        <w:rPr>
          <w:sz w:val="28"/>
          <w:szCs w:val="28"/>
        </w:rPr>
        <w:t xml:space="preserve">, иначе </w:t>
      </w:r>
      <w:r w:rsidRPr="00F07F9C">
        <w:rPr>
          <w:snapToGrid w:val="0"/>
          <w:sz w:val="28"/>
          <w:szCs w:val="28"/>
          <w:lang w:eastAsia="en-US"/>
        </w:rPr>
        <w:t>–</w:t>
      </w:r>
      <w:r w:rsidRPr="00F07F9C">
        <w:rPr>
          <w:sz w:val="28"/>
          <w:szCs w:val="28"/>
        </w:rPr>
        <w:t xml:space="preserve"> символ </w:t>
      </w:r>
      <w:r w:rsidRPr="00F07F9C">
        <w:rPr>
          <w:snapToGrid w:val="0"/>
          <w:sz w:val="28"/>
          <w:szCs w:val="28"/>
          <w:lang w:val="en-AU" w:eastAsia="en-US"/>
        </w:rPr>
        <w:t>FALSE</w:t>
      </w:r>
      <w:r w:rsidRPr="00F07F9C">
        <w:rPr>
          <w:sz w:val="28"/>
          <w:szCs w:val="28"/>
        </w:rPr>
        <w:t>;</w:t>
      </w:r>
    </w:p>
    <w:p w:rsidR="00031B3C" w:rsidRPr="00F07F9C" w:rsidRDefault="00031B3C" w:rsidP="00031B3C">
      <w:pPr>
        <w:pStyle w:val="My1"/>
        <w:rPr>
          <w:sz w:val="28"/>
          <w:szCs w:val="28"/>
        </w:rPr>
      </w:pPr>
      <w:r w:rsidRPr="00F07F9C">
        <w:rPr>
          <w:rFonts w:ascii="Courier New" w:hAnsi="Courier New"/>
          <w:snapToGrid w:val="0"/>
          <w:sz w:val="28"/>
          <w:szCs w:val="28"/>
          <w:lang w:eastAsia="en-US"/>
        </w:rPr>
        <w:lastRenderedPageBreak/>
        <w:t>(</w:t>
      </w:r>
      <w:r w:rsidRPr="00F07F9C">
        <w:rPr>
          <w:rFonts w:ascii="Courier New" w:hAnsi="Courier New"/>
          <w:snapToGrid w:val="0"/>
          <w:sz w:val="28"/>
          <w:szCs w:val="28"/>
          <w:lang w:val="en-AU" w:eastAsia="en-US"/>
        </w:rPr>
        <w:t>stringp</w:t>
      </w:r>
      <w:r w:rsidRPr="00F07F9C">
        <w:rPr>
          <w:rFonts w:ascii="Courier New" w:hAnsi="Courier New"/>
          <w:snapToGrid w:val="0"/>
          <w:sz w:val="28"/>
          <w:szCs w:val="28"/>
          <w:lang w:eastAsia="en-US"/>
        </w:rPr>
        <w:t xml:space="preserve"> &lt;</w:t>
      </w:r>
      <w:r w:rsidRPr="00F07F9C">
        <w:rPr>
          <w:rFonts w:ascii="Courier New" w:hAnsi="Courier New"/>
          <w:sz w:val="28"/>
          <w:szCs w:val="28"/>
        </w:rPr>
        <w:t>выражение</w:t>
      </w:r>
      <w:r w:rsidRPr="00F07F9C">
        <w:rPr>
          <w:rFonts w:ascii="Courier New" w:hAnsi="Courier New"/>
          <w:snapToGrid w:val="0"/>
          <w:sz w:val="28"/>
          <w:szCs w:val="28"/>
          <w:lang w:eastAsia="en-US"/>
        </w:rPr>
        <w:t>&gt;)</w:t>
      </w:r>
      <w:r w:rsidRPr="00F07F9C">
        <w:rPr>
          <w:snapToGrid w:val="0"/>
          <w:sz w:val="28"/>
          <w:szCs w:val="28"/>
          <w:lang w:eastAsia="en-US"/>
        </w:rPr>
        <w:t xml:space="preserve"> – </w:t>
      </w:r>
      <w:r w:rsidRPr="00F07F9C">
        <w:rPr>
          <w:sz w:val="28"/>
          <w:szCs w:val="28"/>
        </w:rPr>
        <w:t xml:space="preserve">функция возвращает значение </w:t>
      </w:r>
      <w:r w:rsidRPr="00F07F9C">
        <w:rPr>
          <w:snapToGrid w:val="0"/>
          <w:sz w:val="28"/>
          <w:szCs w:val="28"/>
          <w:lang w:val="en-AU" w:eastAsia="en-US"/>
        </w:rPr>
        <w:t>TRUE</w:t>
      </w:r>
      <w:r w:rsidRPr="00F07F9C">
        <w:rPr>
          <w:sz w:val="28"/>
          <w:szCs w:val="28"/>
        </w:rPr>
        <w:t xml:space="preserve">, если </w:t>
      </w:r>
      <w:r w:rsidRPr="00F07F9C">
        <w:rPr>
          <w:rFonts w:ascii="Courier New" w:hAnsi="Courier New"/>
          <w:snapToGrid w:val="0"/>
          <w:sz w:val="28"/>
          <w:szCs w:val="28"/>
          <w:lang w:eastAsia="en-US"/>
        </w:rPr>
        <w:t>&lt;</w:t>
      </w:r>
      <w:r w:rsidRPr="00F07F9C">
        <w:rPr>
          <w:rFonts w:ascii="Courier New" w:hAnsi="Courier New"/>
          <w:sz w:val="28"/>
          <w:szCs w:val="28"/>
        </w:rPr>
        <w:t>выражение</w:t>
      </w:r>
      <w:r w:rsidRPr="00F07F9C">
        <w:rPr>
          <w:rFonts w:ascii="Courier New" w:hAnsi="Courier New"/>
          <w:snapToGrid w:val="0"/>
          <w:sz w:val="28"/>
          <w:szCs w:val="28"/>
          <w:lang w:eastAsia="en-US"/>
        </w:rPr>
        <w:t>&gt;</w:t>
      </w:r>
      <w:r w:rsidRPr="00F07F9C">
        <w:rPr>
          <w:snapToGrid w:val="0"/>
          <w:sz w:val="28"/>
          <w:szCs w:val="28"/>
          <w:lang w:eastAsia="en-US"/>
        </w:rPr>
        <w:t xml:space="preserve"> </w:t>
      </w:r>
      <w:r w:rsidRPr="00F07F9C">
        <w:rPr>
          <w:sz w:val="28"/>
          <w:szCs w:val="28"/>
        </w:rPr>
        <w:t xml:space="preserve">имеет тип </w:t>
      </w:r>
      <w:r w:rsidRPr="00F07F9C">
        <w:rPr>
          <w:rFonts w:ascii="Courier New" w:hAnsi="Courier New"/>
          <w:snapToGrid w:val="0"/>
          <w:sz w:val="28"/>
          <w:szCs w:val="28"/>
          <w:lang w:val="en-AU" w:eastAsia="en-US"/>
        </w:rPr>
        <w:t>string</w:t>
      </w:r>
      <w:r w:rsidRPr="00F07F9C">
        <w:rPr>
          <w:sz w:val="28"/>
          <w:szCs w:val="28"/>
        </w:rPr>
        <w:t xml:space="preserve">, иначе </w:t>
      </w:r>
      <w:r w:rsidRPr="00F07F9C">
        <w:rPr>
          <w:snapToGrid w:val="0"/>
          <w:sz w:val="28"/>
          <w:szCs w:val="28"/>
          <w:lang w:eastAsia="en-US"/>
        </w:rPr>
        <w:t>–</w:t>
      </w:r>
      <w:r w:rsidRPr="00F07F9C">
        <w:rPr>
          <w:sz w:val="28"/>
          <w:szCs w:val="28"/>
        </w:rPr>
        <w:t xml:space="preserve"> символ </w:t>
      </w:r>
      <w:r w:rsidRPr="00F07F9C">
        <w:rPr>
          <w:snapToGrid w:val="0"/>
          <w:sz w:val="28"/>
          <w:szCs w:val="28"/>
          <w:lang w:val="en-AU" w:eastAsia="en-US"/>
        </w:rPr>
        <w:t>FALSE</w:t>
      </w:r>
      <w:r>
        <w:rPr>
          <w:sz w:val="28"/>
          <w:szCs w:val="28"/>
        </w:rPr>
        <w:t>.</w:t>
      </w:r>
    </w:p>
    <w:p w:rsidR="00031B3C" w:rsidRPr="00F07F9C" w:rsidRDefault="00031B3C" w:rsidP="00031B3C">
      <w:pPr>
        <w:pStyle w:val="My1"/>
        <w:rPr>
          <w:sz w:val="28"/>
          <w:szCs w:val="28"/>
        </w:rPr>
      </w:pPr>
      <w:r w:rsidRPr="00F07F9C">
        <w:rPr>
          <w:sz w:val="28"/>
          <w:szCs w:val="28"/>
        </w:rPr>
        <w:t>Пусть</w:t>
      </w:r>
      <w:r w:rsidRPr="00F07F9C">
        <w:rPr>
          <w:sz w:val="28"/>
          <w:szCs w:val="28"/>
          <w:lang w:val="it-IT"/>
        </w:rPr>
        <w:t xml:space="preserve"> </w:t>
      </w:r>
      <w:r w:rsidRPr="00F07F9C">
        <w:rPr>
          <w:sz w:val="28"/>
          <w:szCs w:val="28"/>
        </w:rPr>
        <w:t>заданы</w:t>
      </w:r>
      <w:r w:rsidRPr="00F07F9C">
        <w:rPr>
          <w:sz w:val="28"/>
          <w:szCs w:val="28"/>
          <w:lang w:val="it-IT"/>
        </w:rPr>
        <w:t xml:space="preserve"> </w:t>
      </w:r>
      <w:r w:rsidRPr="00F07F9C">
        <w:rPr>
          <w:sz w:val="28"/>
          <w:szCs w:val="28"/>
        </w:rPr>
        <w:t>факты</w:t>
      </w:r>
      <w:r w:rsidRPr="00F07F9C">
        <w:rPr>
          <w:sz w:val="28"/>
          <w:szCs w:val="28"/>
          <w:lang w:val="it-IT"/>
        </w:rPr>
        <w:t xml:space="preserve">: </w:t>
      </w:r>
      <w:r w:rsidRPr="00A73A92">
        <w:rPr>
          <w:rFonts w:ascii="Courier New" w:hAnsi="Courier New"/>
          <w:snapToGrid w:val="0"/>
          <w:sz w:val="28"/>
          <w:szCs w:val="28"/>
          <w:lang w:val="it-IT" w:eastAsia="en-US"/>
        </w:rPr>
        <w:t>(</w:t>
      </w:r>
      <w:r w:rsidRPr="00F07F9C">
        <w:rPr>
          <w:rFonts w:ascii="Courier New" w:hAnsi="Courier New"/>
          <w:snapToGrid w:val="0"/>
          <w:sz w:val="28"/>
          <w:szCs w:val="28"/>
          <w:lang w:val="it-IT" w:eastAsia="en-US"/>
        </w:rPr>
        <w:t>(data 1) (data 2) (data red))</w:t>
      </w:r>
      <w:r w:rsidRPr="00F07F9C">
        <w:rPr>
          <w:sz w:val="28"/>
          <w:szCs w:val="28"/>
          <w:lang w:val="it-IT"/>
        </w:rPr>
        <w:t xml:space="preserve">. </w:t>
      </w:r>
      <w:r w:rsidRPr="00F07F9C">
        <w:rPr>
          <w:snapToGrid w:val="0"/>
          <w:sz w:val="28"/>
          <w:szCs w:val="28"/>
          <w:lang w:eastAsia="en-US"/>
        </w:rPr>
        <w:t xml:space="preserve">Тогда </w:t>
      </w:r>
      <w:r w:rsidRPr="00F07F9C">
        <w:rPr>
          <w:sz w:val="28"/>
          <w:szCs w:val="28"/>
        </w:rPr>
        <w:t>для определения значений числового типа можно использовать следующий УЭ</w:t>
      </w:r>
    </w:p>
    <w:p w:rsidR="00031B3C" w:rsidRPr="00F07F9C" w:rsidRDefault="00031B3C" w:rsidP="00031B3C">
      <w:pPr>
        <w:pStyle w:val="My1"/>
        <w:ind w:firstLine="284"/>
        <w:rPr>
          <w:snapToGrid w:val="0"/>
          <w:sz w:val="28"/>
          <w:szCs w:val="28"/>
          <w:lang w:eastAsia="en-US"/>
        </w:rPr>
      </w:pPr>
      <w:r w:rsidRPr="00F07F9C">
        <w:rPr>
          <w:rFonts w:ascii="Courier New" w:hAnsi="Courier New"/>
          <w:snapToGrid w:val="0"/>
          <w:sz w:val="28"/>
          <w:szCs w:val="28"/>
          <w:lang w:eastAsia="en-US"/>
        </w:rPr>
        <w:t>(</w:t>
      </w:r>
      <w:r w:rsidRPr="00F07F9C">
        <w:rPr>
          <w:rFonts w:ascii="Courier New" w:hAnsi="Courier New"/>
          <w:snapToGrid w:val="0"/>
          <w:sz w:val="28"/>
          <w:szCs w:val="28"/>
          <w:lang w:val="en-AU" w:eastAsia="en-US"/>
        </w:rPr>
        <w:t>data</w:t>
      </w:r>
      <w:r w:rsidRPr="00F07F9C">
        <w:rPr>
          <w:rFonts w:ascii="Courier New" w:hAnsi="Courier New"/>
          <w:snapToGrid w:val="0"/>
          <w:sz w:val="28"/>
          <w:szCs w:val="28"/>
          <w:lang w:eastAsia="en-US"/>
        </w:rPr>
        <w:t xml:space="preserve"> ?</w:t>
      </w:r>
      <w:r w:rsidRPr="00F07F9C">
        <w:rPr>
          <w:rFonts w:ascii="Courier New" w:hAnsi="Courier New"/>
          <w:snapToGrid w:val="0"/>
          <w:sz w:val="28"/>
          <w:szCs w:val="28"/>
          <w:lang w:val="en-AU" w:eastAsia="en-US"/>
        </w:rPr>
        <w:t>x</w:t>
      </w:r>
      <w:r w:rsidRPr="00F07F9C">
        <w:rPr>
          <w:rFonts w:ascii="Courier New" w:hAnsi="Courier New"/>
          <w:snapToGrid w:val="0"/>
          <w:sz w:val="28"/>
          <w:szCs w:val="28"/>
          <w:lang w:eastAsia="en-US"/>
        </w:rPr>
        <w:t>&amp;:(</w:t>
      </w:r>
      <w:r w:rsidRPr="00F07F9C">
        <w:rPr>
          <w:rFonts w:ascii="Courier New" w:hAnsi="Courier New"/>
          <w:snapToGrid w:val="0"/>
          <w:sz w:val="28"/>
          <w:szCs w:val="28"/>
          <w:lang w:val="en-AU" w:eastAsia="en-US"/>
        </w:rPr>
        <w:t>numberp</w:t>
      </w:r>
      <w:r w:rsidRPr="00F07F9C">
        <w:rPr>
          <w:rFonts w:ascii="Courier New" w:hAnsi="Courier New"/>
          <w:snapToGrid w:val="0"/>
          <w:sz w:val="28"/>
          <w:szCs w:val="28"/>
          <w:lang w:eastAsia="en-US"/>
        </w:rPr>
        <w:t xml:space="preserve"> ?</w:t>
      </w:r>
      <w:r w:rsidRPr="00F07F9C">
        <w:rPr>
          <w:rFonts w:ascii="Courier New" w:hAnsi="Courier New"/>
          <w:snapToGrid w:val="0"/>
          <w:sz w:val="28"/>
          <w:szCs w:val="28"/>
          <w:lang w:val="en-AU" w:eastAsia="en-US"/>
        </w:rPr>
        <w:t>x</w:t>
      </w:r>
      <w:r w:rsidRPr="00F07F9C">
        <w:rPr>
          <w:rFonts w:ascii="Courier New" w:hAnsi="Courier New"/>
          <w:snapToGrid w:val="0"/>
          <w:sz w:val="28"/>
          <w:szCs w:val="28"/>
          <w:lang w:eastAsia="en-US"/>
        </w:rPr>
        <w:t>))</w:t>
      </w:r>
      <w:r w:rsidRPr="00F07F9C">
        <w:rPr>
          <w:snapToGrid w:val="0"/>
          <w:sz w:val="28"/>
          <w:szCs w:val="28"/>
          <w:lang w:eastAsia="en-US"/>
        </w:rPr>
        <w:t>,</w:t>
      </w:r>
    </w:p>
    <w:p w:rsidR="00031B3C" w:rsidRPr="00F07F9C" w:rsidRDefault="00031B3C" w:rsidP="00031B3C">
      <w:pPr>
        <w:pStyle w:val="My1"/>
        <w:ind w:firstLine="0"/>
        <w:rPr>
          <w:snapToGrid w:val="0"/>
          <w:sz w:val="28"/>
          <w:szCs w:val="28"/>
          <w:lang w:eastAsia="en-US"/>
        </w:rPr>
      </w:pPr>
      <w:r w:rsidRPr="00F07F9C">
        <w:rPr>
          <w:snapToGrid w:val="0"/>
          <w:sz w:val="28"/>
          <w:szCs w:val="28"/>
          <w:lang w:eastAsia="en-US"/>
        </w:rPr>
        <w:t xml:space="preserve">который сопоставится с первыми двумя фактами. Тот же результат может быть получен использованием УЭ </w:t>
      </w:r>
      <w:r w:rsidRPr="00F07F9C">
        <w:rPr>
          <w:rFonts w:ascii="Courier New" w:hAnsi="Courier New"/>
          <w:snapToGrid w:val="0"/>
          <w:sz w:val="28"/>
          <w:szCs w:val="28"/>
          <w:lang w:eastAsia="en-US"/>
        </w:rPr>
        <w:t>(</w:t>
      </w:r>
      <w:r w:rsidRPr="00F07F9C">
        <w:rPr>
          <w:rFonts w:ascii="Courier New" w:hAnsi="Courier New"/>
          <w:snapToGrid w:val="0"/>
          <w:sz w:val="28"/>
          <w:szCs w:val="28"/>
          <w:lang w:val="en-AU" w:eastAsia="en-US"/>
        </w:rPr>
        <w:t>data</w:t>
      </w:r>
      <w:r w:rsidRPr="00F07F9C">
        <w:rPr>
          <w:rFonts w:ascii="Courier New" w:hAnsi="Courier New"/>
          <w:snapToGrid w:val="0"/>
          <w:sz w:val="28"/>
          <w:szCs w:val="28"/>
          <w:lang w:eastAsia="en-US"/>
        </w:rPr>
        <w:t xml:space="preserve"> ?</w:t>
      </w:r>
      <w:r w:rsidRPr="00F07F9C">
        <w:rPr>
          <w:rFonts w:ascii="Courier New" w:hAnsi="Courier New"/>
          <w:snapToGrid w:val="0"/>
          <w:sz w:val="28"/>
          <w:szCs w:val="28"/>
          <w:lang w:val="en-AU" w:eastAsia="en-US"/>
        </w:rPr>
        <w:t>x</w:t>
      </w:r>
      <w:r w:rsidRPr="00F07F9C">
        <w:rPr>
          <w:rFonts w:ascii="Courier New" w:hAnsi="Courier New"/>
          <w:snapToGrid w:val="0"/>
          <w:sz w:val="28"/>
          <w:szCs w:val="28"/>
          <w:lang w:eastAsia="en-US"/>
        </w:rPr>
        <w:t>&amp;~:(</w:t>
      </w:r>
      <w:r w:rsidRPr="00F07F9C">
        <w:rPr>
          <w:rFonts w:ascii="Courier New" w:hAnsi="Courier New"/>
          <w:snapToGrid w:val="0"/>
          <w:sz w:val="28"/>
          <w:szCs w:val="28"/>
          <w:lang w:val="en-AU" w:eastAsia="en-US"/>
        </w:rPr>
        <w:t>symbolp</w:t>
      </w:r>
      <w:r w:rsidRPr="00F07F9C">
        <w:rPr>
          <w:rFonts w:ascii="Courier New" w:hAnsi="Courier New"/>
          <w:snapToGrid w:val="0"/>
          <w:sz w:val="28"/>
          <w:szCs w:val="28"/>
          <w:lang w:eastAsia="en-US"/>
        </w:rPr>
        <w:t xml:space="preserve"> ?</w:t>
      </w:r>
      <w:r w:rsidRPr="00F07F9C">
        <w:rPr>
          <w:rFonts w:ascii="Courier New" w:hAnsi="Courier New"/>
          <w:snapToGrid w:val="0"/>
          <w:sz w:val="28"/>
          <w:szCs w:val="28"/>
          <w:lang w:val="en-AU" w:eastAsia="en-US"/>
        </w:rPr>
        <w:t>x</w:t>
      </w:r>
      <w:r w:rsidRPr="00F07F9C">
        <w:rPr>
          <w:rFonts w:ascii="Courier New" w:hAnsi="Courier New"/>
          <w:snapToGrid w:val="0"/>
          <w:sz w:val="28"/>
          <w:szCs w:val="28"/>
          <w:lang w:eastAsia="en-US"/>
        </w:rPr>
        <w:t>)).</w:t>
      </w:r>
    </w:p>
    <w:p w:rsidR="00031B3C" w:rsidRPr="00F07F9C" w:rsidRDefault="00031B3C" w:rsidP="00031B3C">
      <w:pPr>
        <w:pStyle w:val="My1"/>
        <w:rPr>
          <w:sz w:val="28"/>
          <w:szCs w:val="28"/>
        </w:rPr>
      </w:pPr>
      <w:r w:rsidRPr="00F07F9C">
        <w:rPr>
          <w:i/>
          <w:sz w:val="28"/>
          <w:szCs w:val="28"/>
        </w:rPr>
        <w:t>Ограничение возвращаемым</w:t>
      </w:r>
      <w:r w:rsidRPr="00F07F9C">
        <w:rPr>
          <w:i/>
          <w:snapToGrid w:val="0"/>
          <w:sz w:val="28"/>
          <w:szCs w:val="28"/>
          <w:lang w:eastAsia="en-US"/>
        </w:rPr>
        <w:t xml:space="preserve"> </w:t>
      </w:r>
      <w:r w:rsidRPr="00F07F9C">
        <w:rPr>
          <w:i/>
          <w:sz w:val="28"/>
          <w:szCs w:val="28"/>
        </w:rPr>
        <w:t>значением</w:t>
      </w:r>
      <w:r w:rsidRPr="00F07F9C">
        <w:rPr>
          <w:sz w:val="28"/>
          <w:szCs w:val="28"/>
        </w:rPr>
        <w:t xml:space="preserve"> использует в качестве ограничения значение, возвращаемое внешней функцией. Эта функция вызывается непосредственно из УЭ-образца с использованием следующего синтаксиса:</w:t>
      </w:r>
    </w:p>
    <w:p w:rsidR="00031B3C" w:rsidRPr="00F07F9C" w:rsidRDefault="00031B3C" w:rsidP="00031B3C">
      <w:pPr>
        <w:spacing w:line="360" w:lineRule="auto"/>
        <w:ind w:firstLine="284"/>
        <w:rPr>
          <w:rFonts w:ascii="Courier New" w:hAnsi="Courier New"/>
          <w:snapToGrid w:val="0"/>
          <w:szCs w:val="28"/>
          <w:lang w:val="ru-RU"/>
        </w:rPr>
      </w:pPr>
      <w:r w:rsidRPr="00F07F9C">
        <w:rPr>
          <w:rFonts w:ascii="Courier New" w:hAnsi="Courier New"/>
          <w:snapToGrid w:val="0"/>
          <w:szCs w:val="28"/>
          <w:lang w:val="ru-RU"/>
        </w:rPr>
        <w:t>=&lt;вызов-функции&gt;</w:t>
      </w:r>
    </w:p>
    <w:p w:rsidR="00031B3C" w:rsidRPr="00F07F9C" w:rsidRDefault="00031B3C" w:rsidP="00031B3C">
      <w:pPr>
        <w:pStyle w:val="My1"/>
        <w:ind w:firstLine="0"/>
        <w:rPr>
          <w:b/>
          <w:snapToGrid w:val="0"/>
          <w:sz w:val="28"/>
          <w:szCs w:val="28"/>
          <w:lang w:eastAsia="en-US"/>
        </w:rPr>
      </w:pPr>
      <w:r w:rsidRPr="00F07F9C">
        <w:rPr>
          <w:sz w:val="28"/>
          <w:szCs w:val="28"/>
        </w:rPr>
        <w:t xml:space="preserve">Возвращаемое функцией значение одного из базовых типов подставляется непосредственно в УЭ-образец на позицию, из которой была вызвана функция, и используется далее как литеральное ограничение. </w:t>
      </w:r>
      <w:r w:rsidRPr="00F07F9C">
        <w:rPr>
          <w:snapToGrid w:val="0"/>
          <w:sz w:val="28"/>
          <w:szCs w:val="28"/>
          <w:lang w:eastAsia="en-US"/>
        </w:rPr>
        <w:t xml:space="preserve">Например, следующее правило, содержащее </w:t>
      </w:r>
      <w:r w:rsidRPr="00F07F9C">
        <w:rPr>
          <w:sz w:val="28"/>
          <w:szCs w:val="28"/>
        </w:rPr>
        <w:t>УЭ-образец с ограничением возвращаемым</w:t>
      </w:r>
      <w:r w:rsidRPr="00F07F9C">
        <w:rPr>
          <w:snapToGrid w:val="0"/>
          <w:sz w:val="28"/>
          <w:szCs w:val="28"/>
          <w:lang w:eastAsia="en-US"/>
        </w:rPr>
        <w:t xml:space="preserve"> </w:t>
      </w:r>
      <w:r w:rsidRPr="00F07F9C">
        <w:rPr>
          <w:sz w:val="28"/>
          <w:szCs w:val="28"/>
        </w:rPr>
        <w:t>значением</w:t>
      </w:r>
      <w:r w:rsidRPr="00F07F9C">
        <w:rPr>
          <w:b/>
          <w:snapToGrid w:val="0"/>
          <w:sz w:val="28"/>
          <w:szCs w:val="28"/>
          <w:lang w:eastAsia="en-US"/>
        </w:rPr>
        <w:t>:</w:t>
      </w:r>
    </w:p>
    <w:p w:rsidR="00031B3C" w:rsidRPr="00F07F9C" w:rsidRDefault="00031B3C" w:rsidP="00031B3C">
      <w:pPr>
        <w:spacing w:line="360" w:lineRule="auto"/>
        <w:rPr>
          <w:rFonts w:ascii="Courier New" w:hAnsi="Courier New"/>
          <w:snapToGrid w:val="0"/>
          <w:szCs w:val="28"/>
          <w:lang w:val="en-AU" w:eastAsia="en-US"/>
        </w:rPr>
      </w:pPr>
      <w:r w:rsidRPr="00F07F9C">
        <w:rPr>
          <w:rFonts w:ascii="Courier New" w:hAnsi="Courier New"/>
          <w:snapToGrid w:val="0"/>
          <w:szCs w:val="28"/>
          <w:lang w:val="en-AU" w:eastAsia="en-US"/>
        </w:rPr>
        <w:t>(defrule twice</w:t>
      </w:r>
    </w:p>
    <w:p w:rsidR="00031B3C" w:rsidRPr="00F07F9C" w:rsidRDefault="00031B3C" w:rsidP="00031B3C">
      <w:pPr>
        <w:spacing w:line="360" w:lineRule="auto"/>
        <w:ind w:firstLine="284"/>
        <w:rPr>
          <w:rFonts w:ascii="Courier New" w:hAnsi="Courier New"/>
          <w:snapToGrid w:val="0"/>
          <w:szCs w:val="28"/>
          <w:lang w:val="en-AU" w:eastAsia="en-US"/>
        </w:rPr>
      </w:pPr>
      <w:r w:rsidRPr="00F07F9C">
        <w:rPr>
          <w:rFonts w:ascii="Courier New" w:hAnsi="Courier New"/>
          <w:snapToGrid w:val="0"/>
          <w:szCs w:val="28"/>
          <w:lang w:val="en-AU" w:eastAsia="en-US"/>
        </w:rPr>
        <w:t>(data (x  ?x) (y  =(* 2 ?x)))</w:t>
      </w:r>
    </w:p>
    <w:p w:rsidR="00031B3C" w:rsidRPr="00F07F9C" w:rsidRDefault="00031B3C" w:rsidP="00031B3C">
      <w:pPr>
        <w:spacing w:line="360" w:lineRule="auto"/>
        <w:ind w:firstLine="284"/>
        <w:rPr>
          <w:rFonts w:ascii="Courier New" w:hAnsi="Courier New"/>
          <w:snapToGrid w:val="0"/>
          <w:szCs w:val="28"/>
          <w:lang w:val="ru-RU" w:eastAsia="en-US"/>
        </w:rPr>
      </w:pPr>
      <w:r w:rsidRPr="00F07F9C">
        <w:rPr>
          <w:rFonts w:ascii="Courier New" w:hAnsi="Courier New"/>
          <w:snapToGrid w:val="0"/>
          <w:szCs w:val="28"/>
          <w:lang w:val="ru-RU" w:eastAsia="en-US"/>
        </w:rPr>
        <w:t>=&gt;</w:t>
      </w:r>
      <w:r>
        <w:rPr>
          <w:rFonts w:ascii="Courier New" w:hAnsi="Courier New"/>
          <w:snapToGrid w:val="0"/>
          <w:szCs w:val="28"/>
          <w:lang w:val="ru-RU" w:eastAsia="en-US"/>
        </w:rPr>
        <w:t>...</w:t>
      </w:r>
      <w:r w:rsidRPr="00F07F9C">
        <w:rPr>
          <w:rFonts w:ascii="Courier New" w:hAnsi="Courier New"/>
          <w:snapToGrid w:val="0"/>
          <w:szCs w:val="28"/>
          <w:lang w:val="ru-RU" w:eastAsia="en-US"/>
        </w:rPr>
        <w:t>)</w:t>
      </w:r>
    </w:p>
    <w:p w:rsidR="00031B3C" w:rsidRPr="00F07F9C" w:rsidRDefault="00031B3C" w:rsidP="00031B3C">
      <w:pPr>
        <w:pStyle w:val="a7"/>
        <w:spacing w:after="0" w:line="360" w:lineRule="auto"/>
        <w:rPr>
          <w:szCs w:val="28"/>
          <w:lang w:val="ru-RU"/>
        </w:rPr>
      </w:pPr>
      <w:r w:rsidRPr="00F07F9C">
        <w:rPr>
          <w:szCs w:val="28"/>
          <w:lang w:val="ru-RU"/>
        </w:rPr>
        <w:t xml:space="preserve">будет сопоставляться со всеми неупорядоченными фактами, у которых значение в слоте </w:t>
      </w:r>
      <w:r w:rsidRPr="00F07F9C">
        <w:rPr>
          <w:rFonts w:ascii="Courier New" w:hAnsi="Courier New"/>
          <w:szCs w:val="28"/>
        </w:rPr>
        <w:t>y</w:t>
      </w:r>
      <w:r w:rsidRPr="00F07F9C">
        <w:rPr>
          <w:rFonts w:ascii="Courier New" w:hAnsi="Courier New"/>
          <w:szCs w:val="28"/>
          <w:lang w:val="ru-RU"/>
        </w:rPr>
        <w:t xml:space="preserve"> </w:t>
      </w:r>
      <w:r w:rsidRPr="00F07F9C">
        <w:rPr>
          <w:szCs w:val="28"/>
          <w:lang w:val="ru-RU"/>
        </w:rPr>
        <w:t xml:space="preserve">равно удвоенному значению слота </w:t>
      </w:r>
      <w:r w:rsidRPr="00F07F9C">
        <w:rPr>
          <w:rFonts w:ascii="Courier New" w:hAnsi="Courier New"/>
          <w:szCs w:val="28"/>
        </w:rPr>
        <w:t>x</w:t>
      </w:r>
      <w:r w:rsidRPr="00F07F9C">
        <w:rPr>
          <w:szCs w:val="28"/>
          <w:lang w:val="ru-RU"/>
        </w:rPr>
        <w:t>.</w:t>
      </w:r>
    </w:p>
    <w:p w:rsidR="00031B3C" w:rsidRPr="00F07F9C" w:rsidRDefault="00031B3C" w:rsidP="00031B3C">
      <w:pPr>
        <w:pStyle w:val="My1"/>
        <w:rPr>
          <w:sz w:val="28"/>
          <w:szCs w:val="28"/>
        </w:rPr>
      </w:pPr>
      <w:r w:rsidRPr="00F07F9C">
        <w:rPr>
          <w:i/>
          <w:sz w:val="28"/>
          <w:szCs w:val="28"/>
        </w:rPr>
        <w:t>Условный элемент-проверка</w:t>
      </w:r>
      <w:r w:rsidRPr="00F07F9C">
        <w:rPr>
          <w:sz w:val="28"/>
          <w:szCs w:val="28"/>
        </w:rPr>
        <w:t xml:space="preserve"> имеет следующий синтаксис:</w:t>
      </w:r>
    </w:p>
    <w:p w:rsidR="00031B3C" w:rsidRPr="00F07F9C" w:rsidRDefault="00031B3C" w:rsidP="00031B3C">
      <w:pPr>
        <w:pStyle w:val="My1"/>
        <w:rPr>
          <w:snapToGrid w:val="0"/>
          <w:sz w:val="28"/>
          <w:szCs w:val="28"/>
          <w:lang w:eastAsia="en-US"/>
        </w:rPr>
      </w:pPr>
      <w:r>
        <w:rPr>
          <w:rFonts w:ascii="Courier New" w:hAnsi="Courier New"/>
          <w:snapToGrid w:val="0"/>
          <w:sz w:val="28"/>
          <w:szCs w:val="28"/>
          <w:lang w:eastAsia="en-US"/>
        </w:rPr>
        <w:t>(</w:t>
      </w:r>
      <w:r w:rsidRPr="00F07F9C">
        <w:rPr>
          <w:rFonts w:ascii="Courier New" w:hAnsi="Courier New"/>
          <w:snapToGrid w:val="0"/>
          <w:sz w:val="28"/>
          <w:szCs w:val="28"/>
          <w:lang w:val="en-AU" w:eastAsia="en-US"/>
        </w:rPr>
        <w:t>test</w:t>
      </w:r>
      <w:r w:rsidRPr="00F07F9C">
        <w:rPr>
          <w:rFonts w:ascii="Courier New" w:hAnsi="Courier New"/>
          <w:snapToGrid w:val="0"/>
          <w:sz w:val="28"/>
          <w:szCs w:val="28"/>
          <w:lang w:eastAsia="en-US"/>
        </w:rPr>
        <w:t xml:space="preserve"> &lt;</w:t>
      </w:r>
      <w:r w:rsidRPr="00F07F9C">
        <w:rPr>
          <w:rFonts w:ascii="Courier New" w:hAnsi="Courier New"/>
          <w:snapToGrid w:val="0"/>
          <w:sz w:val="28"/>
          <w:szCs w:val="28"/>
          <w:lang w:val="en-AU" w:eastAsia="en-US"/>
        </w:rPr>
        <w:t>function</w:t>
      </w:r>
      <w:r w:rsidRPr="00F07F9C">
        <w:rPr>
          <w:rFonts w:ascii="Courier New" w:hAnsi="Courier New"/>
          <w:snapToGrid w:val="0"/>
          <w:sz w:val="28"/>
          <w:szCs w:val="28"/>
          <w:lang w:eastAsia="en-US"/>
        </w:rPr>
        <w:t>-</w:t>
      </w:r>
      <w:r w:rsidRPr="00F07F9C">
        <w:rPr>
          <w:rFonts w:ascii="Courier New" w:hAnsi="Courier New"/>
          <w:snapToGrid w:val="0"/>
          <w:sz w:val="28"/>
          <w:szCs w:val="28"/>
          <w:lang w:val="en-AU" w:eastAsia="en-US"/>
        </w:rPr>
        <w:t>call</w:t>
      </w:r>
      <w:r w:rsidRPr="00F07F9C">
        <w:rPr>
          <w:rFonts w:ascii="Courier New" w:hAnsi="Courier New"/>
          <w:snapToGrid w:val="0"/>
          <w:sz w:val="28"/>
          <w:szCs w:val="28"/>
          <w:lang w:eastAsia="en-US"/>
        </w:rPr>
        <w:t>&gt;)</w:t>
      </w:r>
      <w:r w:rsidRPr="00F07F9C">
        <w:rPr>
          <w:snapToGrid w:val="0"/>
          <w:sz w:val="28"/>
          <w:szCs w:val="28"/>
          <w:lang w:eastAsia="en-US"/>
        </w:rPr>
        <w:t>.</w:t>
      </w:r>
    </w:p>
    <w:p w:rsidR="00031B3C" w:rsidRPr="00F07F9C" w:rsidRDefault="00031B3C" w:rsidP="00031B3C">
      <w:pPr>
        <w:pStyle w:val="My1"/>
        <w:rPr>
          <w:sz w:val="28"/>
          <w:szCs w:val="28"/>
        </w:rPr>
      </w:pPr>
      <w:r w:rsidRPr="00F07F9C">
        <w:rPr>
          <w:sz w:val="28"/>
          <w:szCs w:val="28"/>
        </w:rPr>
        <w:t xml:space="preserve">УЭ-проверка удовлетворяется, если функция, вызываемая из него, возвращает значение, отличное от </w:t>
      </w:r>
      <w:r w:rsidRPr="00F07F9C">
        <w:rPr>
          <w:snapToGrid w:val="0"/>
          <w:sz w:val="28"/>
          <w:szCs w:val="28"/>
          <w:lang w:val="en-AU" w:eastAsia="en-US"/>
        </w:rPr>
        <w:t>FALSE</w:t>
      </w:r>
      <w:r w:rsidRPr="00F07F9C">
        <w:rPr>
          <w:sz w:val="28"/>
          <w:szCs w:val="28"/>
        </w:rPr>
        <w:t xml:space="preserve">. Как и в предикатном ограничении, можно сравнивать уже связанную некоторым значением переменную, используя любые функции (алгебраическое и логическое сравнение, вызов внешних функций). В УЭ-проверку могут быть встроены </w:t>
      </w:r>
      <w:r w:rsidRPr="00F07F9C">
        <w:rPr>
          <w:sz w:val="28"/>
          <w:szCs w:val="28"/>
        </w:rPr>
        <w:lastRenderedPageBreak/>
        <w:t xml:space="preserve">внешние функции любого вида. В следующем правиле </w:t>
      </w:r>
      <w:r w:rsidRPr="00F07F9C">
        <w:rPr>
          <w:snapToGrid w:val="0"/>
          <w:sz w:val="28"/>
          <w:szCs w:val="28"/>
          <w:lang w:eastAsia="en-US"/>
        </w:rPr>
        <w:t>проверяется, что модуль разности двух чисел не меньше трех</w:t>
      </w:r>
      <w:r w:rsidRPr="00F07F9C">
        <w:rPr>
          <w:sz w:val="28"/>
          <w:szCs w:val="28"/>
        </w:rPr>
        <w:t>:</w:t>
      </w:r>
    </w:p>
    <w:p w:rsidR="00031B3C" w:rsidRPr="00F07F9C" w:rsidRDefault="00031B3C" w:rsidP="00031B3C">
      <w:pPr>
        <w:pStyle w:val="My1"/>
        <w:ind w:firstLine="0"/>
        <w:rPr>
          <w:rFonts w:ascii="Courier New" w:hAnsi="Courier New"/>
          <w:snapToGrid w:val="0"/>
          <w:sz w:val="28"/>
          <w:szCs w:val="28"/>
          <w:lang w:val="en-AU" w:eastAsia="en-US"/>
        </w:rPr>
      </w:pPr>
      <w:r w:rsidRPr="00F07F9C">
        <w:rPr>
          <w:rFonts w:ascii="Courier New" w:hAnsi="Courier New"/>
          <w:snapToGrid w:val="0"/>
          <w:sz w:val="28"/>
          <w:szCs w:val="28"/>
          <w:lang w:val="en-AU" w:eastAsia="en-US"/>
        </w:rPr>
        <w:t>(defrule example-1</w:t>
      </w:r>
    </w:p>
    <w:p w:rsidR="00031B3C" w:rsidRPr="00F07F9C" w:rsidRDefault="00031B3C" w:rsidP="00031B3C">
      <w:pPr>
        <w:pStyle w:val="My1"/>
        <w:ind w:firstLine="284"/>
        <w:rPr>
          <w:rFonts w:ascii="Courier New" w:hAnsi="Courier New"/>
          <w:snapToGrid w:val="0"/>
          <w:sz w:val="28"/>
          <w:szCs w:val="28"/>
          <w:lang w:val="en-AU" w:eastAsia="en-US"/>
        </w:rPr>
      </w:pPr>
      <w:r w:rsidRPr="00F07F9C">
        <w:rPr>
          <w:rFonts w:ascii="Courier New" w:hAnsi="Courier New"/>
          <w:snapToGrid w:val="0"/>
          <w:sz w:val="28"/>
          <w:szCs w:val="28"/>
          <w:lang w:val="en-AU" w:eastAsia="en-US"/>
        </w:rPr>
        <w:t>(data ?x)</w:t>
      </w:r>
    </w:p>
    <w:p w:rsidR="00031B3C" w:rsidRPr="00F07F9C" w:rsidRDefault="00031B3C" w:rsidP="00031B3C">
      <w:pPr>
        <w:pStyle w:val="My1"/>
        <w:ind w:firstLine="284"/>
        <w:rPr>
          <w:rFonts w:ascii="Courier New" w:hAnsi="Courier New"/>
          <w:snapToGrid w:val="0"/>
          <w:sz w:val="28"/>
          <w:szCs w:val="28"/>
          <w:lang w:val="en-AU" w:eastAsia="en-US"/>
        </w:rPr>
      </w:pPr>
      <w:r w:rsidRPr="00F07F9C">
        <w:rPr>
          <w:rFonts w:ascii="Courier New" w:hAnsi="Courier New"/>
          <w:snapToGrid w:val="0"/>
          <w:sz w:val="28"/>
          <w:szCs w:val="28"/>
          <w:lang w:val="en-AU" w:eastAsia="en-US"/>
        </w:rPr>
        <w:t>(value ?y)</w:t>
      </w:r>
    </w:p>
    <w:p w:rsidR="00031B3C" w:rsidRPr="00F07F9C" w:rsidRDefault="00031B3C" w:rsidP="00031B3C">
      <w:pPr>
        <w:pStyle w:val="My1"/>
        <w:ind w:firstLine="284"/>
        <w:rPr>
          <w:rFonts w:ascii="Courier New" w:hAnsi="Courier New"/>
          <w:snapToGrid w:val="0"/>
          <w:sz w:val="28"/>
          <w:szCs w:val="28"/>
          <w:lang w:eastAsia="en-US"/>
        </w:rPr>
      </w:pPr>
      <w:r w:rsidRPr="00F07F9C">
        <w:rPr>
          <w:rFonts w:ascii="Courier New" w:hAnsi="Courier New"/>
          <w:snapToGrid w:val="0"/>
          <w:sz w:val="28"/>
          <w:szCs w:val="28"/>
          <w:lang w:eastAsia="en-US"/>
        </w:rPr>
        <w:t>(</w:t>
      </w:r>
      <w:r w:rsidRPr="00F07F9C">
        <w:rPr>
          <w:rFonts w:ascii="Courier New" w:hAnsi="Courier New"/>
          <w:snapToGrid w:val="0"/>
          <w:sz w:val="28"/>
          <w:szCs w:val="28"/>
          <w:lang w:val="en-AU" w:eastAsia="en-US"/>
        </w:rPr>
        <w:t>test</w:t>
      </w:r>
      <w:r w:rsidRPr="00F07F9C">
        <w:rPr>
          <w:rFonts w:ascii="Courier New" w:hAnsi="Courier New"/>
          <w:snapToGrid w:val="0"/>
          <w:sz w:val="28"/>
          <w:szCs w:val="28"/>
          <w:lang w:eastAsia="en-US"/>
        </w:rPr>
        <w:t xml:space="preserve"> (&gt;= (</w:t>
      </w:r>
      <w:r w:rsidRPr="00F07F9C">
        <w:rPr>
          <w:rFonts w:ascii="Courier New" w:hAnsi="Courier New"/>
          <w:snapToGrid w:val="0"/>
          <w:sz w:val="28"/>
          <w:szCs w:val="28"/>
          <w:lang w:val="en-AU" w:eastAsia="en-US"/>
        </w:rPr>
        <w:t>abs</w:t>
      </w:r>
      <w:r w:rsidRPr="00F07F9C">
        <w:rPr>
          <w:rFonts w:ascii="Courier New" w:hAnsi="Courier New"/>
          <w:snapToGrid w:val="0"/>
          <w:sz w:val="28"/>
          <w:szCs w:val="28"/>
          <w:lang w:eastAsia="en-US"/>
        </w:rPr>
        <w:t xml:space="preserve"> (- ?</w:t>
      </w:r>
      <w:r w:rsidRPr="00F07F9C">
        <w:rPr>
          <w:rFonts w:ascii="Courier New" w:hAnsi="Courier New"/>
          <w:snapToGrid w:val="0"/>
          <w:sz w:val="28"/>
          <w:szCs w:val="28"/>
          <w:lang w:val="en-AU" w:eastAsia="en-US"/>
        </w:rPr>
        <w:t>y</w:t>
      </w:r>
      <w:r w:rsidRPr="00F07F9C">
        <w:rPr>
          <w:rFonts w:ascii="Courier New" w:hAnsi="Courier New"/>
          <w:snapToGrid w:val="0"/>
          <w:sz w:val="28"/>
          <w:szCs w:val="28"/>
          <w:lang w:eastAsia="en-US"/>
        </w:rPr>
        <w:t xml:space="preserve"> ?</w:t>
      </w:r>
      <w:r w:rsidRPr="00F07F9C">
        <w:rPr>
          <w:rFonts w:ascii="Courier New" w:hAnsi="Courier New"/>
          <w:snapToGrid w:val="0"/>
          <w:sz w:val="28"/>
          <w:szCs w:val="28"/>
          <w:lang w:val="en-AU" w:eastAsia="en-US"/>
        </w:rPr>
        <w:t>x</w:t>
      </w:r>
      <w:r w:rsidRPr="00F07F9C">
        <w:rPr>
          <w:rFonts w:ascii="Courier New" w:hAnsi="Courier New"/>
          <w:snapToGrid w:val="0"/>
          <w:sz w:val="28"/>
          <w:szCs w:val="28"/>
          <w:lang w:eastAsia="en-US"/>
        </w:rPr>
        <w:t>)) 3))</w:t>
      </w:r>
    </w:p>
    <w:p w:rsidR="00031B3C" w:rsidRPr="00F07F9C" w:rsidRDefault="00031B3C" w:rsidP="00031B3C">
      <w:pPr>
        <w:pStyle w:val="My1"/>
        <w:ind w:firstLine="284"/>
        <w:rPr>
          <w:rFonts w:ascii="Courier New" w:hAnsi="Courier New"/>
          <w:snapToGrid w:val="0"/>
          <w:sz w:val="28"/>
          <w:szCs w:val="28"/>
          <w:lang w:eastAsia="en-US"/>
        </w:rPr>
      </w:pPr>
      <w:r w:rsidRPr="00F07F9C">
        <w:rPr>
          <w:rFonts w:ascii="Courier New" w:hAnsi="Courier New"/>
          <w:snapToGrid w:val="0"/>
          <w:sz w:val="28"/>
          <w:szCs w:val="28"/>
          <w:lang w:eastAsia="en-US"/>
        </w:rPr>
        <w:t>=&gt;</w:t>
      </w:r>
      <w:r>
        <w:rPr>
          <w:rFonts w:ascii="Courier New" w:hAnsi="Courier New"/>
          <w:snapToGrid w:val="0"/>
          <w:szCs w:val="28"/>
          <w:lang w:eastAsia="en-US"/>
        </w:rPr>
        <w:t>...</w:t>
      </w:r>
      <w:r w:rsidRPr="00F07F9C">
        <w:rPr>
          <w:rFonts w:ascii="Courier New" w:hAnsi="Courier New"/>
          <w:snapToGrid w:val="0"/>
          <w:sz w:val="28"/>
          <w:szCs w:val="28"/>
          <w:lang w:eastAsia="en-US"/>
        </w:rPr>
        <w:t>)</w:t>
      </w:r>
    </w:p>
    <w:p w:rsidR="00031B3C" w:rsidRPr="00F07F9C" w:rsidRDefault="00031B3C" w:rsidP="00031B3C">
      <w:pPr>
        <w:pStyle w:val="My1"/>
        <w:rPr>
          <w:sz w:val="28"/>
          <w:szCs w:val="28"/>
        </w:rPr>
      </w:pPr>
      <w:r w:rsidRPr="00F07F9C">
        <w:rPr>
          <w:i/>
          <w:snapToGrid w:val="0"/>
          <w:sz w:val="28"/>
          <w:szCs w:val="28"/>
          <w:lang w:eastAsia="en-US"/>
        </w:rPr>
        <w:t>Условный элемент “ИЛИ”</w:t>
      </w:r>
      <w:r w:rsidRPr="00F07F9C">
        <w:rPr>
          <w:snapToGrid w:val="0"/>
          <w:sz w:val="28"/>
          <w:szCs w:val="28"/>
          <w:lang w:eastAsia="en-US"/>
        </w:rPr>
        <w:t xml:space="preserve"> задается следующей конструкцией: </w:t>
      </w:r>
    </w:p>
    <w:p w:rsidR="00031B3C" w:rsidRPr="00F07F9C" w:rsidRDefault="00031B3C" w:rsidP="00031B3C">
      <w:pPr>
        <w:pStyle w:val="My1"/>
        <w:rPr>
          <w:rFonts w:ascii="Courier New" w:hAnsi="Courier New"/>
          <w:snapToGrid w:val="0"/>
          <w:sz w:val="28"/>
          <w:szCs w:val="28"/>
          <w:lang w:eastAsia="en-US"/>
        </w:rPr>
      </w:pPr>
      <w:r w:rsidRPr="00F07F9C">
        <w:rPr>
          <w:rFonts w:ascii="Courier New" w:hAnsi="Courier New"/>
          <w:snapToGrid w:val="0"/>
          <w:sz w:val="28"/>
          <w:szCs w:val="28"/>
          <w:lang w:eastAsia="en-US"/>
        </w:rPr>
        <w:t>(</w:t>
      </w:r>
      <w:r w:rsidRPr="00F07F9C">
        <w:rPr>
          <w:rFonts w:ascii="Courier New" w:hAnsi="Courier New"/>
          <w:snapToGrid w:val="0"/>
          <w:sz w:val="28"/>
          <w:szCs w:val="28"/>
          <w:lang w:val="en-AU" w:eastAsia="en-US"/>
        </w:rPr>
        <w:t>or</w:t>
      </w:r>
      <w:r w:rsidRPr="00F07F9C">
        <w:rPr>
          <w:rFonts w:ascii="Courier New" w:hAnsi="Courier New"/>
          <w:snapToGrid w:val="0"/>
          <w:sz w:val="28"/>
          <w:szCs w:val="28"/>
          <w:lang w:eastAsia="en-US"/>
        </w:rPr>
        <w:t xml:space="preserve"> &lt;УЭ-1&gt; ... &lt; УЭ-</w:t>
      </w:r>
      <w:r w:rsidRPr="00F07F9C">
        <w:rPr>
          <w:rFonts w:ascii="Courier New" w:hAnsi="Courier New"/>
          <w:snapToGrid w:val="0"/>
          <w:sz w:val="28"/>
          <w:szCs w:val="28"/>
          <w:lang w:val="en-US" w:eastAsia="en-US"/>
        </w:rPr>
        <w:t>N</w:t>
      </w:r>
      <w:r w:rsidRPr="00F07F9C">
        <w:rPr>
          <w:rFonts w:ascii="Courier New" w:hAnsi="Courier New"/>
          <w:snapToGrid w:val="0"/>
          <w:sz w:val="28"/>
          <w:szCs w:val="28"/>
          <w:lang w:eastAsia="en-US"/>
        </w:rPr>
        <w:t>&gt;)</w:t>
      </w:r>
    </w:p>
    <w:p w:rsidR="00031B3C" w:rsidRPr="00F07F9C" w:rsidRDefault="00031B3C" w:rsidP="00031B3C">
      <w:pPr>
        <w:pStyle w:val="My1"/>
        <w:ind w:firstLine="0"/>
        <w:rPr>
          <w:sz w:val="28"/>
          <w:szCs w:val="28"/>
          <w:lang w:val="en-US"/>
        </w:rPr>
      </w:pPr>
      <w:r w:rsidRPr="00F07F9C">
        <w:rPr>
          <w:snapToGrid w:val="0"/>
          <w:sz w:val="28"/>
          <w:szCs w:val="28"/>
          <w:lang w:eastAsia="en-US"/>
        </w:rPr>
        <w:t xml:space="preserve">и </w:t>
      </w:r>
      <w:r w:rsidRPr="00F07F9C">
        <w:rPr>
          <w:sz w:val="28"/>
          <w:szCs w:val="28"/>
        </w:rPr>
        <w:t>удовлетворяется, если удовлетворяется хотя бы один УЭ внутри этой конструкции. Наличие такого УЭ позволяет сократить число правил, т.к. тоже самое можно было бы записать множеством правил с одинаковой правой частью. При этом правило будет активизироваться несколько раз,</w:t>
      </w:r>
      <w:r w:rsidRPr="00F07F9C">
        <w:rPr>
          <w:b/>
          <w:i/>
          <w:sz w:val="28"/>
          <w:szCs w:val="28"/>
        </w:rPr>
        <w:t xml:space="preserve"> </w:t>
      </w:r>
      <w:r w:rsidRPr="00F07F9C">
        <w:rPr>
          <w:sz w:val="28"/>
          <w:szCs w:val="28"/>
        </w:rPr>
        <w:t>по числу удовлетворяемых комбинаций. Например</w:t>
      </w:r>
      <w:r w:rsidRPr="00F07F9C">
        <w:rPr>
          <w:sz w:val="28"/>
          <w:szCs w:val="28"/>
          <w:lang w:val="en-US"/>
        </w:rPr>
        <w:t xml:space="preserve">, </w:t>
      </w:r>
      <w:r w:rsidRPr="00F07F9C">
        <w:rPr>
          <w:sz w:val="28"/>
          <w:szCs w:val="28"/>
        </w:rPr>
        <w:t>правило</w:t>
      </w:r>
    </w:p>
    <w:p w:rsidR="00031B3C" w:rsidRPr="00F07F9C" w:rsidRDefault="00031B3C" w:rsidP="00031B3C">
      <w:pPr>
        <w:pStyle w:val="My1"/>
        <w:ind w:firstLine="0"/>
        <w:rPr>
          <w:rFonts w:ascii="Courier New" w:hAnsi="Courier New"/>
          <w:snapToGrid w:val="0"/>
          <w:sz w:val="28"/>
          <w:szCs w:val="28"/>
          <w:lang w:val="en-US" w:eastAsia="en-US"/>
        </w:rPr>
      </w:pPr>
      <w:r w:rsidRPr="00F07F9C">
        <w:rPr>
          <w:rFonts w:ascii="Courier New" w:hAnsi="Courier New"/>
          <w:snapToGrid w:val="0"/>
          <w:sz w:val="28"/>
          <w:szCs w:val="28"/>
          <w:lang w:val="en-AU" w:eastAsia="en-US"/>
        </w:rPr>
        <w:t xml:space="preserve">(defrule </w:t>
      </w:r>
      <w:r w:rsidRPr="00F07F9C">
        <w:rPr>
          <w:rFonts w:ascii="Courier New" w:hAnsi="Courier New"/>
          <w:snapToGrid w:val="0"/>
          <w:sz w:val="28"/>
          <w:szCs w:val="28"/>
          <w:lang w:val="en-US" w:eastAsia="en-US"/>
        </w:rPr>
        <w:t>r1</w:t>
      </w:r>
    </w:p>
    <w:p w:rsidR="00031B3C" w:rsidRPr="00F07F9C" w:rsidRDefault="00031B3C" w:rsidP="00031B3C">
      <w:pPr>
        <w:pStyle w:val="My1"/>
        <w:ind w:firstLine="284"/>
        <w:rPr>
          <w:rFonts w:ascii="Courier New" w:hAnsi="Courier New"/>
          <w:snapToGrid w:val="0"/>
          <w:sz w:val="28"/>
          <w:szCs w:val="28"/>
          <w:lang w:val="en-AU" w:eastAsia="en-US"/>
        </w:rPr>
      </w:pPr>
      <w:r w:rsidRPr="00F07F9C">
        <w:rPr>
          <w:rFonts w:ascii="Courier New" w:hAnsi="Courier New"/>
          <w:snapToGrid w:val="0"/>
          <w:sz w:val="28"/>
          <w:szCs w:val="28"/>
          <w:lang w:val="en-AU" w:eastAsia="en-US"/>
        </w:rPr>
        <w:t>(man stud)</w:t>
      </w:r>
    </w:p>
    <w:p w:rsidR="00031B3C" w:rsidRPr="00F07F9C" w:rsidRDefault="00031B3C" w:rsidP="00031B3C">
      <w:pPr>
        <w:pStyle w:val="My1"/>
        <w:ind w:firstLine="284"/>
        <w:rPr>
          <w:rFonts w:ascii="Courier New" w:hAnsi="Courier New"/>
          <w:snapToGrid w:val="0"/>
          <w:sz w:val="28"/>
          <w:szCs w:val="28"/>
          <w:lang w:val="en-AU" w:eastAsia="en-US"/>
        </w:rPr>
      </w:pPr>
      <w:r w:rsidRPr="00F07F9C">
        <w:rPr>
          <w:rFonts w:ascii="Courier New" w:hAnsi="Courier New"/>
          <w:snapToGrid w:val="0"/>
          <w:sz w:val="28"/>
          <w:szCs w:val="28"/>
          <w:lang w:val="en-AU" w:eastAsia="en-US"/>
        </w:rPr>
        <w:t xml:space="preserve">(or </w:t>
      </w:r>
      <w:r w:rsidRPr="00F07F9C">
        <w:rPr>
          <w:rFonts w:ascii="Courier New" w:hAnsi="Courier New"/>
          <w:snapToGrid w:val="0"/>
          <w:sz w:val="28"/>
          <w:szCs w:val="28"/>
          <w:lang w:val="en-AU" w:eastAsia="en-US"/>
        </w:rPr>
        <w:tab/>
        <w:t>(spec computeer) (age 20))</w:t>
      </w:r>
    </w:p>
    <w:p w:rsidR="00031B3C" w:rsidRPr="00F07F9C" w:rsidRDefault="00031B3C" w:rsidP="00031B3C">
      <w:pPr>
        <w:pStyle w:val="My1"/>
        <w:ind w:firstLine="284"/>
        <w:rPr>
          <w:rFonts w:ascii="Courier New" w:hAnsi="Courier New"/>
          <w:snapToGrid w:val="0"/>
          <w:sz w:val="28"/>
          <w:szCs w:val="28"/>
          <w:lang w:eastAsia="en-US"/>
        </w:rPr>
      </w:pPr>
      <w:r w:rsidRPr="00F07F9C">
        <w:rPr>
          <w:rFonts w:ascii="Courier New" w:hAnsi="Courier New"/>
          <w:snapToGrid w:val="0"/>
          <w:sz w:val="28"/>
          <w:szCs w:val="28"/>
          <w:lang w:eastAsia="en-US"/>
        </w:rPr>
        <w:t>=&gt;</w:t>
      </w:r>
      <w:r>
        <w:rPr>
          <w:rFonts w:ascii="Courier New" w:hAnsi="Courier New"/>
          <w:snapToGrid w:val="0"/>
          <w:szCs w:val="28"/>
          <w:lang w:eastAsia="en-US"/>
        </w:rPr>
        <w:t>...</w:t>
      </w:r>
      <w:r w:rsidRPr="00F07F9C">
        <w:rPr>
          <w:rFonts w:ascii="Courier New" w:hAnsi="Courier New"/>
          <w:snapToGrid w:val="0"/>
          <w:sz w:val="28"/>
          <w:szCs w:val="28"/>
          <w:lang w:eastAsia="en-US"/>
        </w:rPr>
        <w:t>)</w:t>
      </w:r>
    </w:p>
    <w:p w:rsidR="00031B3C" w:rsidRPr="00F07F9C" w:rsidRDefault="00031B3C" w:rsidP="00031B3C">
      <w:pPr>
        <w:pStyle w:val="My1"/>
        <w:ind w:firstLine="0"/>
        <w:rPr>
          <w:snapToGrid w:val="0"/>
          <w:sz w:val="28"/>
          <w:szCs w:val="28"/>
          <w:lang w:eastAsia="en-US"/>
        </w:rPr>
      </w:pPr>
      <w:r w:rsidRPr="00F07F9C">
        <w:rPr>
          <w:snapToGrid w:val="0"/>
          <w:sz w:val="28"/>
          <w:szCs w:val="28"/>
          <w:lang w:eastAsia="en-US"/>
        </w:rPr>
        <w:t>эквивалентно двум следующим:</w:t>
      </w:r>
    </w:p>
    <w:p w:rsidR="00031B3C" w:rsidRPr="00F07F9C" w:rsidRDefault="00031B3C" w:rsidP="00031B3C">
      <w:pPr>
        <w:pStyle w:val="My1"/>
        <w:ind w:firstLine="0"/>
        <w:rPr>
          <w:rFonts w:ascii="Courier New" w:hAnsi="Courier New"/>
          <w:snapToGrid w:val="0"/>
          <w:sz w:val="28"/>
          <w:szCs w:val="28"/>
          <w:lang w:eastAsia="en-US"/>
        </w:rPr>
      </w:pPr>
      <w:r w:rsidRPr="00F07F9C">
        <w:rPr>
          <w:rFonts w:ascii="Courier New" w:hAnsi="Courier New"/>
          <w:snapToGrid w:val="0"/>
          <w:sz w:val="28"/>
          <w:szCs w:val="28"/>
          <w:lang w:eastAsia="en-US"/>
        </w:rPr>
        <w:t>(</w:t>
      </w:r>
      <w:r w:rsidRPr="00F07F9C">
        <w:rPr>
          <w:rFonts w:ascii="Courier New" w:hAnsi="Courier New"/>
          <w:snapToGrid w:val="0"/>
          <w:sz w:val="28"/>
          <w:szCs w:val="28"/>
          <w:lang w:val="en-AU" w:eastAsia="en-US"/>
        </w:rPr>
        <w:t>defrule</w:t>
      </w:r>
      <w:r w:rsidRPr="00F07F9C">
        <w:rPr>
          <w:rFonts w:ascii="Courier New" w:hAnsi="Courier New"/>
          <w:snapToGrid w:val="0"/>
          <w:sz w:val="28"/>
          <w:szCs w:val="28"/>
          <w:lang w:eastAsia="en-US"/>
        </w:rPr>
        <w:t xml:space="preserve"> </w:t>
      </w:r>
      <w:r w:rsidRPr="00F07F9C">
        <w:rPr>
          <w:rFonts w:ascii="Courier New" w:hAnsi="Courier New"/>
          <w:snapToGrid w:val="0"/>
          <w:sz w:val="28"/>
          <w:szCs w:val="28"/>
          <w:lang w:val="en-US" w:eastAsia="en-US"/>
        </w:rPr>
        <w:t>r</w:t>
      </w:r>
      <w:r w:rsidRPr="00F07F9C">
        <w:rPr>
          <w:rFonts w:ascii="Courier New" w:hAnsi="Courier New"/>
          <w:snapToGrid w:val="0"/>
          <w:sz w:val="28"/>
          <w:szCs w:val="28"/>
          <w:lang w:eastAsia="en-US"/>
        </w:rPr>
        <w:t>2</w:t>
      </w:r>
    </w:p>
    <w:p w:rsidR="00031B3C" w:rsidRPr="00F07F9C" w:rsidRDefault="00031B3C" w:rsidP="00031B3C">
      <w:pPr>
        <w:pStyle w:val="My1"/>
        <w:ind w:firstLine="284"/>
        <w:rPr>
          <w:rFonts w:ascii="Courier New" w:hAnsi="Courier New"/>
          <w:snapToGrid w:val="0"/>
          <w:sz w:val="28"/>
          <w:szCs w:val="28"/>
          <w:lang w:eastAsia="en-US"/>
        </w:rPr>
      </w:pPr>
      <w:r w:rsidRPr="00F07F9C">
        <w:rPr>
          <w:rFonts w:ascii="Courier New" w:hAnsi="Courier New"/>
          <w:snapToGrid w:val="0"/>
          <w:sz w:val="28"/>
          <w:szCs w:val="28"/>
          <w:lang w:eastAsia="en-US"/>
        </w:rPr>
        <w:t>(</w:t>
      </w:r>
      <w:r w:rsidRPr="00F07F9C">
        <w:rPr>
          <w:rFonts w:ascii="Courier New" w:hAnsi="Courier New"/>
          <w:snapToGrid w:val="0"/>
          <w:sz w:val="28"/>
          <w:szCs w:val="28"/>
          <w:lang w:val="en-AU" w:eastAsia="en-US"/>
        </w:rPr>
        <w:t>man</w:t>
      </w:r>
      <w:r w:rsidRPr="00F07F9C">
        <w:rPr>
          <w:rFonts w:ascii="Courier New" w:hAnsi="Courier New"/>
          <w:snapToGrid w:val="0"/>
          <w:sz w:val="28"/>
          <w:szCs w:val="28"/>
          <w:lang w:eastAsia="en-US"/>
        </w:rPr>
        <w:t xml:space="preserve"> </w:t>
      </w:r>
      <w:r w:rsidRPr="00F07F9C">
        <w:rPr>
          <w:rFonts w:ascii="Courier New" w:hAnsi="Courier New"/>
          <w:snapToGrid w:val="0"/>
          <w:sz w:val="28"/>
          <w:szCs w:val="28"/>
          <w:lang w:val="en-AU" w:eastAsia="en-US"/>
        </w:rPr>
        <w:t>stud</w:t>
      </w:r>
      <w:r w:rsidRPr="00F07F9C">
        <w:rPr>
          <w:rFonts w:ascii="Courier New" w:hAnsi="Courier New"/>
          <w:snapToGrid w:val="0"/>
          <w:sz w:val="28"/>
          <w:szCs w:val="28"/>
          <w:lang w:eastAsia="en-US"/>
        </w:rPr>
        <w:t>)</w:t>
      </w:r>
    </w:p>
    <w:p w:rsidR="00031B3C" w:rsidRPr="00F07F9C" w:rsidRDefault="00031B3C" w:rsidP="00031B3C">
      <w:pPr>
        <w:pStyle w:val="My1"/>
        <w:ind w:firstLine="284"/>
        <w:rPr>
          <w:rFonts w:ascii="Courier New" w:hAnsi="Courier New"/>
          <w:snapToGrid w:val="0"/>
          <w:sz w:val="28"/>
          <w:szCs w:val="28"/>
          <w:lang w:val="en-AU" w:eastAsia="en-US"/>
        </w:rPr>
      </w:pPr>
      <w:r w:rsidRPr="00F07F9C">
        <w:rPr>
          <w:rFonts w:ascii="Courier New" w:hAnsi="Courier New"/>
          <w:snapToGrid w:val="0"/>
          <w:sz w:val="28"/>
          <w:szCs w:val="28"/>
          <w:lang w:val="en-AU" w:eastAsia="en-US"/>
        </w:rPr>
        <w:t>(spec computeer)</w:t>
      </w:r>
    </w:p>
    <w:p w:rsidR="00031B3C" w:rsidRPr="00F07F9C" w:rsidRDefault="00031B3C" w:rsidP="00031B3C">
      <w:pPr>
        <w:pStyle w:val="My1"/>
        <w:ind w:firstLine="284"/>
        <w:rPr>
          <w:rFonts w:ascii="Courier New" w:hAnsi="Courier New"/>
          <w:snapToGrid w:val="0"/>
          <w:sz w:val="28"/>
          <w:szCs w:val="28"/>
          <w:lang w:val="en-AU" w:eastAsia="en-US"/>
        </w:rPr>
      </w:pPr>
      <w:r w:rsidRPr="00F07F9C">
        <w:rPr>
          <w:rFonts w:ascii="Courier New" w:hAnsi="Courier New"/>
          <w:snapToGrid w:val="0"/>
          <w:sz w:val="28"/>
          <w:szCs w:val="28"/>
          <w:lang w:val="en-AU" w:eastAsia="en-US"/>
        </w:rPr>
        <w:t>=</w:t>
      </w:r>
      <w:r w:rsidRPr="00F07F9C">
        <w:rPr>
          <w:rFonts w:ascii="Courier New" w:hAnsi="Courier New"/>
          <w:snapToGrid w:val="0"/>
          <w:sz w:val="28"/>
          <w:szCs w:val="28"/>
          <w:lang w:val="en-US" w:eastAsia="en-US"/>
        </w:rPr>
        <w:t>&gt;</w:t>
      </w:r>
      <w:r w:rsidRPr="00031B3C">
        <w:rPr>
          <w:rFonts w:ascii="Courier New" w:hAnsi="Courier New"/>
          <w:snapToGrid w:val="0"/>
          <w:szCs w:val="28"/>
          <w:lang w:val="en-US" w:eastAsia="en-US"/>
        </w:rPr>
        <w:t>...</w:t>
      </w:r>
      <w:r w:rsidRPr="00F07F9C">
        <w:rPr>
          <w:rFonts w:ascii="Courier New" w:hAnsi="Courier New"/>
          <w:snapToGrid w:val="0"/>
          <w:sz w:val="28"/>
          <w:szCs w:val="28"/>
          <w:lang w:val="en-AU" w:eastAsia="en-US"/>
        </w:rPr>
        <w:t>)</w:t>
      </w:r>
    </w:p>
    <w:p w:rsidR="00031B3C" w:rsidRPr="00F07F9C" w:rsidRDefault="00031B3C" w:rsidP="00031B3C">
      <w:pPr>
        <w:pStyle w:val="My1"/>
        <w:ind w:firstLine="0"/>
        <w:rPr>
          <w:rFonts w:ascii="Courier New" w:hAnsi="Courier New"/>
          <w:snapToGrid w:val="0"/>
          <w:sz w:val="28"/>
          <w:szCs w:val="28"/>
          <w:lang w:val="en-US" w:eastAsia="en-US"/>
        </w:rPr>
      </w:pPr>
      <w:r w:rsidRPr="00F07F9C">
        <w:rPr>
          <w:rFonts w:ascii="Courier New" w:hAnsi="Courier New"/>
          <w:snapToGrid w:val="0"/>
          <w:sz w:val="28"/>
          <w:szCs w:val="28"/>
          <w:lang w:val="en-AU" w:eastAsia="en-US"/>
        </w:rPr>
        <w:t xml:space="preserve">(defrule </w:t>
      </w:r>
      <w:r w:rsidRPr="00F07F9C">
        <w:rPr>
          <w:rFonts w:ascii="Courier New" w:hAnsi="Courier New"/>
          <w:snapToGrid w:val="0"/>
          <w:sz w:val="28"/>
          <w:szCs w:val="28"/>
          <w:lang w:val="en-US" w:eastAsia="en-US"/>
        </w:rPr>
        <w:t>r3</w:t>
      </w:r>
    </w:p>
    <w:p w:rsidR="00031B3C" w:rsidRPr="00F07F9C" w:rsidRDefault="00031B3C" w:rsidP="00031B3C">
      <w:pPr>
        <w:pStyle w:val="My1"/>
        <w:ind w:firstLine="284"/>
        <w:rPr>
          <w:rFonts w:ascii="Courier New" w:hAnsi="Courier New"/>
          <w:snapToGrid w:val="0"/>
          <w:sz w:val="28"/>
          <w:szCs w:val="28"/>
          <w:lang w:val="en-AU" w:eastAsia="en-US"/>
        </w:rPr>
      </w:pPr>
      <w:r w:rsidRPr="00F07F9C">
        <w:rPr>
          <w:rFonts w:ascii="Courier New" w:hAnsi="Courier New"/>
          <w:snapToGrid w:val="0"/>
          <w:sz w:val="28"/>
          <w:szCs w:val="28"/>
          <w:lang w:val="en-AU" w:eastAsia="en-US"/>
        </w:rPr>
        <w:t>(man stud)</w:t>
      </w:r>
    </w:p>
    <w:p w:rsidR="00031B3C" w:rsidRPr="00031B3C" w:rsidRDefault="00031B3C" w:rsidP="00031B3C">
      <w:pPr>
        <w:pStyle w:val="My1"/>
        <w:ind w:firstLine="284"/>
        <w:rPr>
          <w:rFonts w:ascii="Courier New" w:hAnsi="Courier New"/>
          <w:snapToGrid w:val="0"/>
          <w:sz w:val="28"/>
          <w:szCs w:val="28"/>
          <w:lang w:eastAsia="en-US"/>
        </w:rPr>
      </w:pPr>
      <w:r w:rsidRPr="00031B3C">
        <w:rPr>
          <w:rFonts w:ascii="Courier New" w:hAnsi="Courier New"/>
          <w:snapToGrid w:val="0"/>
          <w:sz w:val="28"/>
          <w:szCs w:val="28"/>
          <w:lang w:eastAsia="en-US"/>
        </w:rPr>
        <w:t>(</w:t>
      </w:r>
      <w:r w:rsidRPr="00F07F9C">
        <w:rPr>
          <w:rFonts w:ascii="Courier New" w:hAnsi="Courier New"/>
          <w:snapToGrid w:val="0"/>
          <w:sz w:val="28"/>
          <w:szCs w:val="28"/>
          <w:lang w:val="en-AU" w:eastAsia="en-US"/>
        </w:rPr>
        <w:t>age</w:t>
      </w:r>
      <w:r w:rsidRPr="00031B3C">
        <w:rPr>
          <w:rFonts w:ascii="Courier New" w:hAnsi="Courier New"/>
          <w:snapToGrid w:val="0"/>
          <w:sz w:val="28"/>
          <w:szCs w:val="28"/>
          <w:lang w:eastAsia="en-US"/>
        </w:rPr>
        <w:t xml:space="preserve"> 20)</w:t>
      </w:r>
    </w:p>
    <w:p w:rsidR="00031B3C" w:rsidRPr="00F07F9C" w:rsidRDefault="00031B3C" w:rsidP="00031B3C">
      <w:pPr>
        <w:pStyle w:val="My1"/>
        <w:ind w:firstLine="284"/>
        <w:rPr>
          <w:rFonts w:ascii="Courier New" w:hAnsi="Courier New"/>
          <w:snapToGrid w:val="0"/>
          <w:sz w:val="28"/>
          <w:szCs w:val="28"/>
          <w:lang w:eastAsia="en-US"/>
        </w:rPr>
      </w:pPr>
      <w:r w:rsidRPr="00F07F9C">
        <w:rPr>
          <w:rFonts w:ascii="Courier New" w:hAnsi="Courier New"/>
          <w:snapToGrid w:val="0"/>
          <w:sz w:val="28"/>
          <w:szCs w:val="28"/>
          <w:lang w:eastAsia="en-US"/>
        </w:rPr>
        <w:t>=&gt;</w:t>
      </w:r>
      <w:r>
        <w:rPr>
          <w:rFonts w:ascii="Courier New" w:hAnsi="Courier New"/>
          <w:snapToGrid w:val="0"/>
          <w:szCs w:val="28"/>
          <w:lang w:eastAsia="en-US"/>
        </w:rPr>
        <w:t>...</w:t>
      </w:r>
      <w:r w:rsidRPr="00F07F9C">
        <w:rPr>
          <w:rFonts w:ascii="Courier New" w:hAnsi="Courier New"/>
          <w:snapToGrid w:val="0"/>
          <w:sz w:val="28"/>
          <w:szCs w:val="28"/>
          <w:lang w:eastAsia="en-US"/>
        </w:rPr>
        <w:t>)</w:t>
      </w:r>
    </w:p>
    <w:p w:rsidR="00031B3C" w:rsidRPr="00F07F9C" w:rsidRDefault="00031B3C" w:rsidP="00031B3C">
      <w:pPr>
        <w:pStyle w:val="My1"/>
        <w:rPr>
          <w:sz w:val="28"/>
          <w:szCs w:val="28"/>
        </w:rPr>
      </w:pPr>
      <w:r w:rsidRPr="00F07F9C">
        <w:rPr>
          <w:i/>
          <w:snapToGrid w:val="0"/>
          <w:sz w:val="28"/>
          <w:szCs w:val="28"/>
          <w:lang w:eastAsia="en-US"/>
        </w:rPr>
        <w:t>Условный элемент “И”</w:t>
      </w:r>
      <w:r w:rsidRPr="00F07F9C">
        <w:rPr>
          <w:snapToGrid w:val="0"/>
          <w:sz w:val="28"/>
          <w:szCs w:val="28"/>
          <w:lang w:eastAsia="en-US"/>
        </w:rPr>
        <w:t xml:space="preserve"> задается следующей конструкцией:</w:t>
      </w:r>
    </w:p>
    <w:p w:rsidR="00031B3C" w:rsidRPr="00F07F9C" w:rsidRDefault="00031B3C" w:rsidP="00031B3C">
      <w:pPr>
        <w:pStyle w:val="My1"/>
        <w:rPr>
          <w:rFonts w:ascii="Courier New" w:hAnsi="Courier New"/>
          <w:snapToGrid w:val="0"/>
          <w:sz w:val="28"/>
          <w:szCs w:val="28"/>
          <w:lang w:eastAsia="en-US"/>
        </w:rPr>
      </w:pPr>
      <w:r w:rsidRPr="00F07F9C">
        <w:rPr>
          <w:rFonts w:ascii="Courier New" w:hAnsi="Courier New"/>
          <w:snapToGrid w:val="0"/>
          <w:sz w:val="28"/>
          <w:szCs w:val="28"/>
          <w:lang w:eastAsia="en-US"/>
        </w:rPr>
        <w:t>(</w:t>
      </w:r>
      <w:r w:rsidRPr="00F07F9C">
        <w:rPr>
          <w:rFonts w:ascii="Courier New" w:hAnsi="Courier New"/>
          <w:snapToGrid w:val="0"/>
          <w:sz w:val="28"/>
          <w:szCs w:val="28"/>
          <w:lang w:val="en-US" w:eastAsia="en-US"/>
        </w:rPr>
        <w:t>and</w:t>
      </w:r>
      <w:r w:rsidRPr="00F07F9C">
        <w:rPr>
          <w:rFonts w:ascii="Courier New" w:hAnsi="Courier New"/>
          <w:snapToGrid w:val="0"/>
          <w:sz w:val="28"/>
          <w:szCs w:val="28"/>
          <w:lang w:eastAsia="en-US"/>
        </w:rPr>
        <w:t xml:space="preserve"> &lt;УЭ-1&gt; ... &lt; УЭ-</w:t>
      </w:r>
      <w:r w:rsidRPr="00F07F9C">
        <w:rPr>
          <w:rFonts w:ascii="Courier New" w:hAnsi="Courier New"/>
          <w:snapToGrid w:val="0"/>
          <w:sz w:val="28"/>
          <w:szCs w:val="28"/>
          <w:lang w:val="en-US" w:eastAsia="en-US"/>
        </w:rPr>
        <w:t>N</w:t>
      </w:r>
      <w:r w:rsidRPr="00F07F9C">
        <w:rPr>
          <w:rFonts w:ascii="Courier New" w:hAnsi="Courier New"/>
          <w:snapToGrid w:val="0"/>
          <w:sz w:val="28"/>
          <w:szCs w:val="28"/>
          <w:lang w:eastAsia="en-US"/>
        </w:rPr>
        <w:t>&gt;)</w:t>
      </w:r>
    </w:p>
    <w:p w:rsidR="00031B3C" w:rsidRPr="00F07F9C" w:rsidRDefault="00031B3C" w:rsidP="00031B3C">
      <w:pPr>
        <w:pStyle w:val="My1"/>
        <w:ind w:firstLine="0"/>
        <w:rPr>
          <w:snapToGrid w:val="0"/>
          <w:sz w:val="28"/>
          <w:szCs w:val="28"/>
          <w:lang w:eastAsia="en-US"/>
        </w:rPr>
      </w:pPr>
      <w:r w:rsidRPr="00F07F9C">
        <w:rPr>
          <w:snapToGrid w:val="0"/>
          <w:sz w:val="28"/>
          <w:szCs w:val="28"/>
          <w:lang w:eastAsia="en-US"/>
        </w:rPr>
        <w:t xml:space="preserve">и </w:t>
      </w:r>
      <w:r w:rsidRPr="00F07F9C">
        <w:rPr>
          <w:sz w:val="28"/>
          <w:szCs w:val="28"/>
        </w:rPr>
        <w:t xml:space="preserve">удовлетворяется, если удовлетворяются все УЭ внутри этой конструкции. В </w:t>
      </w:r>
      <w:r w:rsidRPr="00F07F9C">
        <w:rPr>
          <w:snapToGrid w:val="0"/>
          <w:sz w:val="28"/>
          <w:szCs w:val="28"/>
          <w:lang w:val="en-AU" w:eastAsia="en-US"/>
        </w:rPr>
        <w:t>CLIPS</w:t>
      </w:r>
      <w:r w:rsidRPr="00F07F9C">
        <w:rPr>
          <w:sz w:val="28"/>
          <w:szCs w:val="28"/>
        </w:rPr>
        <w:t xml:space="preserve"> все УЭ в антецедентах правил неявно объединены по “И”, однако </w:t>
      </w:r>
      <w:r w:rsidRPr="00F07F9C">
        <w:rPr>
          <w:sz w:val="28"/>
          <w:szCs w:val="28"/>
        </w:rPr>
        <w:lastRenderedPageBreak/>
        <w:t>использование УЭ “И” для явного задания конъюнктивной связи позволяет комбинировать УЭ “И” и УЭ “И</w:t>
      </w:r>
      <w:r>
        <w:rPr>
          <w:sz w:val="28"/>
          <w:szCs w:val="28"/>
        </w:rPr>
        <w:t>ЛИ</w:t>
      </w:r>
      <w:r w:rsidRPr="00F07F9C">
        <w:rPr>
          <w:sz w:val="28"/>
          <w:szCs w:val="28"/>
        </w:rPr>
        <w:t>” в любых сочетаниях. Пример такой комбинации приведен в следующем правиле:</w:t>
      </w:r>
    </w:p>
    <w:p w:rsidR="00031B3C" w:rsidRPr="00F07F9C" w:rsidRDefault="00031B3C" w:rsidP="00031B3C">
      <w:pPr>
        <w:pStyle w:val="My1"/>
        <w:ind w:firstLine="0"/>
        <w:rPr>
          <w:rFonts w:ascii="Courier New" w:hAnsi="Courier New"/>
          <w:snapToGrid w:val="0"/>
          <w:sz w:val="28"/>
          <w:szCs w:val="28"/>
          <w:lang w:eastAsia="en-US"/>
        </w:rPr>
      </w:pPr>
      <w:r w:rsidRPr="00F07F9C">
        <w:rPr>
          <w:rFonts w:ascii="Courier New" w:hAnsi="Courier New"/>
          <w:snapToGrid w:val="0"/>
          <w:sz w:val="28"/>
          <w:szCs w:val="28"/>
          <w:lang w:eastAsia="en-US"/>
        </w:rPr>
        <w:t>(</w:t>
      </w:r>
      <w:r w:rsidRPr="00F07F9C">
        <w:rPr>
          <w:rFonts w:ascii="Courier New" w:hAnsi="Courier New"/>
          <w:snapToGrid w:val="0"/>
          <w:sz w:val="28"/>
          <w:szCs w:val="28"/>
          <w:lang w:val="en-AU" w:eastAsia="en-US"/>
        </w:rPr>
        <w:t>defrule</w:t>
      </w:r>
      <w:r w:rsidRPr="00F07F9C">
        <w:rPr>
          <w:rFonts w:ascii="Courier New" w:hAnsi="Courier New"/>
          <w:snapToGrid w:val="0"/>
          <w:sz w:val="28"/>
          <w:szCs w:val="28"/>
          <w:lang w:eastAsia="en-US"/>
        </w:rPr>
        <w:t xml:space="preserve"> </w:t>
      </w:r>
      <w:r w:rsidRPr="00F07F9C">
        <w:rPr>
          <w:rFonts w:ascii="Courier New" w:hAnsi="Courier New"/>
          <w:snapToGrid w:val="0"/>
          <w:sz w:val="28"/>
          <w:szCs w:val="28"/>
          <w:lang w:val="en-US" w:eastAsia="en-US"/>
        </w:rPr>
        <w:t>r</w:t>
      </w:r>
      <w:r w:rsidRPr="00F07F9C">
        <w:rPr>
          <w:rFonts w:ascii="Courier New" w:hAnsi="Courier New"/>
          <w:snapToGrid w:val="0"/>
          <w:sz w:val="28"/>
          <w:szCs w:val="28"/>
          <w:lang w:eastAsia="en-US"/>
        </w:rPr>
        <w:t>1</w:t>
      </w:r>
    </w:p>
    <w:p w:rsidR="00031B3C" w:rsidRPr="00F07F9C" w:rsidRDefault="00031B3C" w:rsidP="00031B3C">
      <w:pPr>
        <w:pStyle w:val="My1"/>
        <w:ind w:firstLine="284"/>
        <w:rPr>
          <w:rFonts w:ascii="Courier New" w:hAnsi="Courier New"/>
          <w:snapToGrid w:val="0"/>
          <w:sz w:val="28"/>
          <w:szCs w:val="28"/>
          <w:lang w:eastAsia="en-US"/>
        </w:rPr>
      </w:pPr>
      <w:r w:rsidRPr="00F07F9C">
        <w:rPr>
          <w:rFonts w:ascii="Courier New" w:hAnsi="Courier New"/>
          <w:snapToGrid w:val="0"/>
          <w:sz w:val="28"/>
          <w:szCs w:val="28"/>
          <w:lang w:eastAsia="en-US"/>
        </w:rPr>
        <w:t>(</w:t>
      </w:r>
      <w:r w:rsidRPr="00F07F9C">
        <w:rPr>
          <w:rFonts w:ascii="Courier New" w:hAnsi="Courier New"/>
          <w:snapToGrid w:val="0"/>
          <w:sz w:val="28"/>
          <w:szCs w:val="28"/>
          <w:lang w:val="en-AU" w:eastAsia="en-US"/>
        </w:rPr>
        <w:t>sys</w:t>
      </w:r>
      <w:r w:rsidRPr="00F07F9C">
        <w:rPr>
          <w:rFonts w:ascii="Courier New" w:hAnsi="Courier New"/>
          <w:snapToGrid w:val="0"/>
          <w:sz w:val="28"/>
          <w:szCs w:val="28"/>
          <w:lang w:eastAsia="en-US"/>
        </w:rPr>
        <w:t>-</w:t>
      </w:r>
      <w:r w:rsidRPr="00F07F9C">
        <w:rPr>
          <w:rFonts w:ascii="Courier New" w:hAnsi="Courier New"/>
          <w:snapToGrid w:val="0"/>
          <w:sz w:val="28"/>
          <w:szCs w:val="28"/>
          <w:lang w:val="en-AU" w:eastAsia="en-US"/>
        </w:rPr>
        <w:t>mode</w:t>
      </w:r>
      <w:r w:rsidRPr="00F07F9C">
        <w:rPr>
          <w:rFonts w:ascii="Courier New" w:hAnsi="Courier New"/>
          <w:snapToGrid w:val="0"/>
          <w:sz w:val="28"/>
          <w:szCs w:val="28"/>
          <w:lang w:eastAsia="en-US"/>
        </w:rPr>
        <w:t xml:space="preserve"> </w:t>
      </w:r>
      <w:r w:rsidRPr="00F07F9C">
        <w:rPr>
          <w:rFonts w:ascii="Courier New" w:hAnsi="Courier New"/>
          <w:snapToGrid w:val="0"/>
          <w:sz w:val="28"/>
          <w:szCs w:val="28"/>
          <w:lang w:val="en-AU" w:eastAsia="en-US"/>
        </w:rPr>
        <w:t>search</w:t>
      </w:r>
      <w:r w:rsidRPr="00F07F9C">
        <w:rPr>
          <w:rFonts w:ascii="Courier New" w:hAnsi="Courier New"/>
          <w:snapToGrid w:val="0"/>
          <w:sz w:val="28"/>
          <w:szCs w:val="28"/>
          <w:lang w:eastAsia="en-US"/>
        </w:rPr>
        <w:t>)</w:t>
      </w:r>
    </w:p>
    <w:p w:rsidR="00031B3C" w:rsidRPr="00F07F9C" w:rsidRDefault="00031B3C" w:rsidP="00031B3C">
      <w:pPr>
        <w:pStyle w:val="My1"/>
        <w:ind w:firstLine="284"/>
        <w:rPr>
          <w:rFonts w:ascii="Courier New" w:hAnsi="Courier New"/>
          <w:snapToGrid w:val="0"/>
          <w:sz w:val="28"/>
          <w:szCs w:val="28"/>
          <w:lang w:val="en-AU" w:eastAsia="en-US"/>
        </w:rPr>
      </w:pPr>
      <w:r w:rsidRPr="00F07F9C">
        <w:rPr>
          <w:rFonts w:ascii="Courier New" w:hAnsi="Courier New"/>
          <w:snapToGrid w:val="0"/>
          <w:sz w:val="28"/>
          <w:szCs w:val="28"/>
          <w:lang w:val="en-AU" w:eastAsia="en-US"/>
        </w:rPr>
        <w:t>(or</w:t>
      </w:r>
      <w:r w:rsidRPr="00F07F9C">
        <w:rPr>
          <w:rFonts w:ascii="Courier New" w:hAnsi="Courier New"/>
          <w:snapToGrid w:val="0"/>
          <w:sz w:val="28"/>
          <w:szCs w:val="28"/>
          <w:lang w:val="en-AU" w:eastAsia="en-US"/>
        </w:rPr>
        <w:tab/>
        <w:t>(and (distance high) (resol little))</w:t>
      </w:r>
    </w:p>
    <w:p w:rsidR="00031B3C" w:rsidRPr="00F07F9C" w:rsidRDefault="00031B3C" w:rsidP="00031B3C">
      <w:pPr>
        <w:pStyle w:val="My1"/>
        <w:ind w:left="567"/>
        <w:rPr>
          <w:rFonts w:ascii="Courier New" w:hAnsi="Courier New"/>
          <w:snapToGrid w:val="0"/>
          <w:sz w:val="28"/>
          <w:szCs w:val="28"/>
          <w:lang w:val="en-AU" w:eastAsia="en-US"/>
        </w:rPr>
      </w:pPr>
      <w:r w:rsidRPr="00F07F9C">
        <w:rPr>
          <w:rFonts w:ascii="Courier New" w:hAnsi="Courier New"/>
          <w:snapToGrid w:val="0"/>
          <w:sz w:val="28"/>
          <w:szCs w:val="28"/>
          <w:lang w:val="en-AU" w:eastAsia="en-US"/>
        </w:rPr>
        <w:t>(and (distance low) (resol big)))</w:t>
      </w:r>
    </w:p>
    <w:p w:rsidR="00031B3C" w:rsidRPr="00F07F9C" w:rsidRDefault="00031B3C" w:rsidP="00031B3C">
      <w:pPr>
        <w:pStyle w:val="My1"/>
        <w:ind w:firstLine="426"/>
        <w:rPr>
          <w:rFonts w:ascii="Courier New" w:hAnsi="Courier New"/>
          <w:snapToGrid w:val="0"/>
          <w:sz w:val="28"/>
          <w:szCs w:val="28"/>
          <w:lang w:eastAsia="en-US"/>
        </w:rPr>
      </w:pPr>
      <w:r w:rsidRPr="00F07F9C">
        <w:rPr>
          <w:rFonts w:ascii="Courier New" w:hAnsi="Courier New"/>
          <w:snapToGrid w:val="0"/>
          <w:sz w:val="28"/>
          <w:szCs w:val="28"/>
          <w:lang w:eastAsia="en-US"/>
        </w:rPr>
        <w:t>=&gt;</w:t>
      </w:r>
      <w:r>
        <w:rPr>
          <w:rFonts w:ascii="Courier New" w:hAnsi="Courier New"/>
          <w:snapToGrid w:val="0"/>
          <w:szCs w:val="28"/>
          <w:lang w:eastAsia="en-US"/>
        </w:rPr>
        <w:t>...</w:t>
      </w:r>
      <w:r w:rsidRPr="00F07F9C">
        <w:rPr>
          <w:rFonts w:ascii="Courier New" w:hAnsi="Courier New"/>
          <w:snapToGrid w:val="0"/>
          <w:sz w:val="28"/>
          <w:szCs w:val="28"/>
          <w:lang w:eastAsia="en-US"/>
        </w:rPr>
        <w:t>)</w:t>
      </w:r>
    </w:p>
    <w:p w:rsidR="00031B3C" w:rsidRPr="00F07F9C" w:rsidRDefault="00031B3C" w:rsidP="00031B3C">
      <w:pPr>
        <w:pStyle w:val="My1"/>
        <w:rPr>
          <w:snapToGrid w:val="0"/>
          <w:sz w:val="28"/>
          <w:szCs w:val="28"/>
          <w:lang w:eastAsia="en-US"/>
        </w:rPr>
      </w:pPr>
      <w:r w:rsidRPr="00F07F9C">
        <w:rPr>
          <w:i/>
          <w:snapToGrid w:val="0"/>
          <w:sz w:val="28"/>
          <w:szCs w:val="28"/>
          <w:lang w:eastAsia="en-US"/>
        </w:rPr>
        <w:t>Условный элемент “НЕ”</w:t>
      </w:r>
      <w:r w:rsidRPr="00F07F9C">
        <w:rPr>
          <w:sz w:val="28"/>
          <w:szCs w:val="28"/>
        </w:rPr>
        <w:t xml:space="preserve"> </w:t>
      </w:r>
      <w:r w:rsidRPr="00F07F9C">
        <w:rPr>
          <w:snapToGrid w:val="0"/>
          <w:sz w:val="28"/>
          <w:szCs w:val="28"/>
          <w:lang w:eastAsia="en-US"/>
        </w:rPr>
        <w:t>задается следующей конструкцией:</w:t>
      </w:r>
    </w:p>
    <w:p w:rsidR="00031B3C" w:rsidRPr="00F07F9C" w:rsidRDefault="00031B3C" w:rsidP="00031B3C">
      <w:pPr>
        <w:pStyle w:val="My1"/>
        <w:rPr>
          <w:rFonts w:ascii="Courier New" w:hAnsi="Courier New"/>
          <w:sz w:val="28"/>
          <w:szCs w:val="28"/>
        </w:rPr>
      </w:pPr>
      <w:r w:rsidRPr="00F07F9C">
        <w:rPr>
          <w:rFonts w:ascii="Courier New" w:hAnsi="Courier New"/>
          <w:snapToGrid w:val="0"/>
          <w:sz w:val="28"/>
          <w:szCs w:val="28"/>
          <w:lang w:eastAsia="en-US"/>
        </w:rPr>
        <w:t>(</w:t>
      </w:r>
      <w:r w:rsidRPr="00F07F9C">
        <w:rPr>
          <w:rFonts w:ascii="Courier New" w:hAnsi="Courier New"/>
          <w:snapToGrid w:val="0"/>
          <w:sz w:val="28"/>
          <w:szCs w:val="28"/>
          <w:lang w:val="en-AU" w:eastAsia="en-US"/>
        </w:rPr>
        <w:t>not</w:t>
      </w:r>
      <w:r w:rsidRPr="00F07F9C">
        <w:rPr>
          <w:rFonts w:ascii="Courier New" w:hAnsi="Courier New"/>
          <w:snapToGrid w:val="0"/>
          <w:sz w:val="28"/>
          <w:szCs w:val="28"/>
          <w:lang w:eastAsia="en-US"/>
        </w:rPr>
        <w:t xml:space="preserve"> &lt;УЭ&gt;)</w:t>
      </w:r>
    </w:p>
    <w:p w:rsidR="00031B3C" w:rsidRPr="00F07F9C" w:rsidRDefault="00031B3C" w:rsidP="00031B3C">
      <w:pPr>
        <w:pStyle w:val="My1"/>
        <w:ind w:firstLine="0"/>
        <w:rPr>
          <w:sz w:val="28"/>
          <w:szCs w:val="28"/>
        </w:rPr>
      </w:pPr>
      <w:r w:rsidRPr="00F07F9C">
        <w:rPr>
          <w:snapToGrid w:val="0"/>
          <w:sz w:val="28"/>
          <w:szCs w:val="28"/>
          <w:lang w:eastAsia="en-US"/>
        </w:rPr>
        <w:t xml:space="preserve">и </w:t>
      </w:r>
      <w:r w:rsidRPr="00F07F9C">
        <w:rPr>
          <w:sz w:val="28"/>
          <w:szCs w:val="28"/>
        </w:rPr>
        <w:t xml:space="preserve">удовлетворяется, если содержащийся внутри него УЭ не удовлетворяется. </w:t>
      </w:r>
      <w:r w:rsidRPr="00F07F9C">
        <w:rPr>
          <w:snapToGrid w:val="0"/>
          <w:sz w:val="28"/>
          <w:szCs w:val="28"/>
          <w:lang w:eastAsia="en-US"/>
        </w:rPr>
        <w:t xml:space="preserve">Предварительно связанные переменные могут использоваться внутри </w:t>
      </w:r>
      <w:r w:rsidRPr="00F07F9C">
        <w:rPr>
          <w:sz w:val="28"/>
          <w:szCs w:val="28"/>
        </w:rPr>
        <w:t xml:space="preserve">УЭ </w:t>
      </w:r>
      <w:r w:rsidRPr="00F07F9C">
        <w:rPr>
          <w:snapToGrid w:val="0"/>
          <w:sz w:val="28"/>
          <w:szCs w:val="28"/>
          <w:lang w:eastAsia="en-US"/>
        </w:rPr>
        <w:t>“НЕ”</w:t>
      </w:r>
      <w:r w:rsidRPr="00F07F9C">
        <w:rPr>
          <w:sz w:val="28"/>
          <w:szCs w:val="28"/>
        </w:rPr>
        <w:t xml:space="preserve"> как свободные. Однако, переменные, которые связываются внутри УЭ-</w:t>
      </w:r>
      <w:r w:rsidRPr="00F07F9C">
        <w:rPr>
          <w:snapToGrid w:val="0"/>
          <w:sz w:val="28"/>
          <w:szCs w:val="28"/>
          <w:lang w:eastAsia="en-US"/>
        </w:rPr>
        <w:t>“НЕ”</w:t>
      </w:r>
      <w:r w:rsidRPr="00F07F9C">
        <w:rPr>
          <w:sz w:val="28"/>
          <w:szCs w:val="28"/>
        </w:rPr>
        <w:t xml:space="preserve">, могут использоваться только в этом образце. Следующее правило ищет факты, у которых второе поле – </w:t>
      </w:r>
      <w:r w:rsidRPr="00F07F9C">
        <w:rPr>
          <w:rFonts w:ascii="Courier New" w:hAnsi="Courier New"/>
          <w:snapToGrid w:val="0"/>
          <w:sz w:val="28"/>
          <w:szCs w:val="28"/>
          <w:lang w:val="en-AU" w:eastAsia="en-US"/>
        </w:rPr>
        <w:t>red</w:t>
      </w:r>
      <w:r w:rsidRPr="00F07F9C">
        <w:rPr>
          <w:sz w:val="28"/>
          <w:szCs w:val="28"/>
        </w:rPr>
        <w:t xml:space="preserve">, </w:t>
      </w:r>
      <w:r w:rsidRPr="00F07F9C">
        <w:rPr>
          <w:snapToGrid w:val="0"/>
          <w:sz w:val="28"/>
          <w:szCs w:val="28"/>
          <w:lang w:eastAsia="en-US"/>
        </w:rPr>
        <w:t xml:space="preserve">а </w:t>
      </w:r>
      <w:r w:rsidRPr="00F07F9C">
        <w:rPr>
          <w:sz w:val="28"/>
          <w:szCs w:val="28"/>
        </w:rPr>
        <w:t xml:space="preserve">третье и четвертое поля </w:t>
      </w:r>
      <w:r>
        <w:rPr>
          <w:sz w:val="28"/>
          <w:szCs w:val="28"/>
        </w:rPr>
        <w:t xml:space="preserve">не </w:t>
      </w:r>
      <w:r w:rsidRPr="00F07F9C">
        <w:rPr>
          <w:sz w:val="28"/>
          <w:szCs w:val="28"/>
        </w:rPr>
        <w:t>совпадают:</w:t>
      </w:r>
    </w:p>
    <w:p w:rsidR="00031B3C" w:rsidRPr="00F07F9C" w:rsidRDefault="00031B3C" w:rsidP="00031B3C">
      <w:pPr>
        <w:pStyle w:val="My1"/>
        <w:ind w:firstLine="0"/>
        <w:rPr>
          <w:rFonts w:ascii="Courier New" w:hAnsi="Courier New"/>
          <w:snapToGrid w:val="0"/>
          <w:sz w:val="28"/>
          <w:szCs w:val="28"/>
          <w:lang w:val="en-AU" w:eastAsia="en-US"/>
        </w:rPr>
      </w:pPr>
      <w:r w:rsidRPr="00F07F9C">
        <w:rPr>
          <w:rFonts w:ascii="Courier New" w:hAnsi="Courier New"/>
          <w:snapToGrid w:val="0"/>
          <w:sz w:val="28"/>
          <w:szCs w:val="28"/>
          <w:lang w:val="en-AU" w:eastAsia="en-US"/>
        </w:rPr>
        <w:t xml:space="preserve">(defrule </w:t>
      </w:r>
      <w:r w:rsidRPr="00F07F9C">
        <w:rPr>
          <w:rFonts w:ascii="Courier New" w:hAnsi="Courier New"/>
          <w:snapToGrid w:val="0"/>
          <w:sz w:val="28"/>
          <w:szCs w:val="28"/>
          <w:lang w:val="en-US" w:eastAsia="en-US"/>
        </w:rPr>
        <w:t>not-</w:t>
      </w:r>
      <w:r w:rsidRPr="00F07F9C">
        <w:rPr>
          <w:rFonts w:ascii="Courier New" w:hAnsi="Courier New"/>
          <w:snapToGrid w:val="0"/>
          <w:sz w:val="28"/>
          <w:szCs w:val="28"/>
          <w:lang w:val="en-AU" w:eastAsia="en-US"/>
        </w:rPr>
        <w:t>double</w:t>
      </w:r>
    </w:p>
    <w:p w:rsidR="00031B3C" w:rsidRPr="00F07F9C" w:rsidRDefault="00031B3C" w:rsidP="00031B3C">
      <w:pPr>
        <w:pStyle w:val="My1"/>
        <w:ind w:firstLine="284"/>
        <w:rPr>
          <w:rFonts w:ascii="Courier New" w:hAnsi="Courier New"/>
          <w:snapToGrid w:val="0"/>
          <w:sz w:val="28"/>
          <w:szCs w:val="28"/>
          <w:lang w:val="en-AU" w:eastAsia="en-US"/>
        </w:rPr>
      </w:pPr>
      <w:r w:rsidRPr="00F07F9C">
        <w:rPr>
          <w:rFonts w:ascii="Courier New" w:hAnsi="Courier New"/>
          <w:snapToGrid w:val="0"/>
          <w:sz w:val="28"/>
          <w:szCs w:val="28"/>
          <w:lang w:val="en-AU" w:eastAsia="en-US"/>
        </w:rPr>
        <w:t>(not (data red ?x ?x))</w:t>
      </w:r>
    </w:p>
    <w:p w:rsidR="00031B3C" w:rsidRPr="00F07F9C" w:rsidRDefault="00031B3C" w:rsidP="00031B3C">
      <w:pPr>
        <w:pStyle w:val="My1"/>
        <w:ind w:firstLine="284"/>
        <w:rPr>
          <w:rFonts w:ascii="Courier New" w:hAnsi="Courier New"/>
          <w:snapToGrid w:val="0"/>
          <w:sz w:val="28"/>
          <w:szCs w:val="28"/>
          <w:lang w:eastAsia="en-US"/>
        </w:rPr>
      </w:pPr>
      <w:r w:rsidRPr="00F07F9C">
        <w:rPr>
          <w:rFonts w:ascii="Courier New" w:hAnsi="Courier New"/>
          <w:snapToGrid w:val="0"/>
          <w:sz w:val="28"/>
          <w:szCs w:val="28"/>
          <w:lang w:eastAsia="en-US"/>
        </w:rPr>
        <w:t>=&gt;</w:t>
      </w:r>
      <w:r>
        <w:rPr>
          <w:rFonts w:ascii="Courier New" w:hAnsi="Courier New"/>
          <w:snapToGrid w:val="0"/>
          <w:szCs w:val="28"/>
          <w:lang w:eastAsia="en-US"/>
        </w:rPr>
        <w:t>...</w:t>
      </w:r>
      <w:r w:rsidRPr="00F07F9C">
        <w:rPr>
          <w:rFonts w:ascii="Courier New" w:hAnsi="Courier New"/>
          <w:snapToGrid w:val="0"/>
          <w:sz w:val="28"/>
          <w:szCs w:val="28"/>
          <w:lang w:eastAsia="en-US"/>
        </w:rPr>
        <w:t>)</w:t>
      </w:r>
    </w:p>
    <w:p w:rsidR="00031B3C" w:rsidRPr="00F07F9C" w:rsidRDefault="00031B3C" w:rsidP="00031B3C">
      <w:pPr>
        <w:pStyle w:val="My1"/>
        <w:rPr>
          <w:snapToGrid w:val="0"/>
          <w:sz w:val="28"/>
          <w:szCs w:val="28"/>
          <w:lang w:eastAsia="en-US"/>
        </w:rPr>
      </w:pPr>
      <w:r w:rsidRPr="00F07F9C">
        <w:rPr>
          <w:i/>
          <w:snapToGrid w:val="0"/>
          <w:sz w:val="28"/>
          <w:szCs w:val="28"/>
          <w:lang w:eastAsia="en-US"/>
        </w:rPr>
        <w:t>Условный элемент “Существует”</w:t>
      </w:r>
      <w:r w:rsidRPr="00F07F9C">
        <w:rPr>
          <w:snapToGrid w:val="0"/>
          <w:sz w:val="28"/>
          <w:szCs w:val="28"/>
          <w:lang w:eastAsia="en-US"/>
        </w:rPr>
        <w:t xml:space="preserve"> </w:t>
      </w:r>
      <w:r w:rsidRPr="00F07F9C">
        <w:rPr>
          <w:sz w:val="28"/>
          <w:szCs w:val="28"/>
        </w:rPr>
        <w:t xml:space="preserve">имеет </w:t>
      </w:r>
      <w:r w:rsidRPr="00F07F9C">
        <w:rPr>
          <w:snapToGrid w:val="0"/>
          <w:sz w:val="28"/>
          <w:szCs w:val="28"/>
          <w:lang w:eastAsia="en-US"/>
        </w:rPr>
        <w:t>следующий синтаксис:</w:t>
      </w:r>
    </w:p>
    <w:p w:rsidR="00031B3C" w:rsidRPr="00F07F9C" w:rsidRDefault="00031B3C" w:rsidP="00031B3C">
      <w:pPr>
        <w:pStyle w:val="My1"/>
        <w:rPr>
          <w:rFonts w:ascii="Courier New" w:hAnsi="Courier New"/>
          <w:snapToGrid w:val="0"/>
          <w:sz w:val="28"/>
          <w:szCs w:val="28"/>
          <w:lang w:eastAsia="en-US"/>
        </w:rPr>
      </w:pPr>
      <w:r w:rsidRPr="00F07F9C">
        <w:rPr>
          <w:rFonts w:ascii="Courier New" w:hAnsi="Courier New"/>
          <w:snapToGrid w:val="0"/>
          <w:sz w:val="28"/>
          <w:szCs w:val="28"/>
          <w:lang w:eastAsia="en-US"/>
        </w:rPr>
        <w:t>(</w:t>
      </w:r>
      <w:r w:rsidRPr="00F07F9C">
        <w:rPr>
          <w:rFonts w:ascii="Courier New" w:hAnsi="Courier New"/>
          <w:snapToGrid w:val="0"/>
          <w:sz w:val="28"/>
          <w:szCs w:val="28"/>
          <w:lang w:val="en-AU" w:eastAsia="en-US"/>
        </w:rPr>
        <w:t>exists</w:t>
      </w:r>
      <w:r w:rsidRPr="00F07F9C">
        <w:rPr>
          <w:rFonts w:ascii="Courier New" w:hAnsi="Courier New"/>
          <w:snapToGrid w:val="0"/>
          <w:sz w:val="28"/>
          <w:szCs w:val="28"/>
          <w:lang w:eastAsia="en-US"/>
        </w:rPr>
        <w:t xml:space="preserve"> &lt;УЭ-1&gt; ... &lt;УЭ-</w:t>
      </w:r>
      <w:r w:rsidRPr="00F07F9C">
        <w:rPr>
          <w:rFonts w:ascii="Courier New" w:hAnsi="Courier New"/>
          <w:snapToGrid w:val="0"/>
          <w:sz w:val="28"/>
          <w:szCs w:val="28"/>
          <w:lang w:val="en-US" w:eastAsia="en-US"/>
        </w:rPr>
        <w:t>N</w:t>
      </w:r>
      <w:r w:rsidRPr="00F07F9C">
        <w:rPr>
          <w:rFonts w:ascii="Courier New" w:hAnsi="Courier New"/>
          <w:snapToGrid w:val="0"/>
          <w:sz w:val="28"/>
          <w:szCs w:val="28"/>
          <w:lang w:eastAsia="en-US"/>
        </w:rPr>
        <w:t>&gt;)</w:t>
      </w:r>
    </w:p>
    <w:p w:rsidR="00031B3C" w:rsidRPr="00F07F9C" w:rsidRDefault="00031B3C" w:rsidP="00031B3C">
      <w:pPr>
        <w:pStyle w:val="My1"/>
        <w:ind w:firstLine="0"/>
        <w:rPr>
          <w:snapToGrid w:val="0"/>
          <w:sz w:val="28"/>
          <w:szCs w:val="28"/>
          <w:lang w:eastAsia="en-US"/>
        </w:rPr>
      </w:pPr>
      <w:r w:rsidRPr="00F07F9C">
        <w:rPr>
          <w:sz w:val="28"/>
          <w:szCs w:val="28"/>
        </w:rPr>
        <w:t xml:space="preserve">и используется для определения, удовлетворяется ли группа УЭ, специфицированных внутри условного элемента </w:t>
      </w:r>
      <w:r w:rsidRPr="00F07F9C">
        <w:rPr>
          <w:snapToGrid w:val="0"/>
          <w:sz w:val="28"/>
          <w:szCs w:val="28"/>
          <w:lang w:eastAsia="en-US"/>
        </w:rPr>
        <w:t xml:space="preserve">“Существует”, </w:t>
      </w:r>
      <w:r w:rsidRPr="00F07F9C">
        <w:rPr>
          <w:sz w:val="28"/>
          <w:szCs w:val="28"/>
        </w:rPr>
        <w:t>хотя бы одним набором образцов-сущностей в базе данных. Например, правило:</w:t>
      </w:r>
    </w:p>
    <w:p w:rsidR="00031B3C" w:rsidRPr="00F07F9C" w:rsidRDefault="00031B3C" w:rsidP="00031B3C">
      <w:pPr>
        <w:pStyle w:val="My1"/>
        <w:ind w:firstLine="0"/>
        <w:rPr>
          <w:rFonts w:ascii="Courier New" w:hAnsi="Courier New"/>
          <w:snapToGrid w:val="0"/>
          <w:sz w:val="28"/>
          <w:szCs w:val="28"/>
          <w:lang w:eastAsia="en-US"/>
        </w:rPr>
      </w:pPr>
      <w:r w:rsidRPr="00F07F9C">
        <w:rPr>
          <w:rFonts w:ascii="Courier New" w:hAnsi="Courier New"/>
          <w:snapToGrid w:val="0"/>
          <w:sz w:val="28"/>
          <w:szCs w:val="28"/>
          <w:lang w:eastAsia="en-US"/>
        </w:rPr>
        <w:t>(</w:t>
      </w:r>
      <w:r w:rsidRPr="00F07F9C">
        <w:rPr>
          <w:rFonts w:ascii="Courier New" w:hAnsi="Courier New"/>
          <w:snapToGrid w:val="0"/>
          <w:sz w:val="28"/>
          <w:szCs w:val="28"/>
          <w:lang w:val="en-AU" w:eastAsia="en-US"/>
        </w:rPr>
        <w:t>defrule</w:t>
      </w:r>
      <w:r w:rsidRPr="00F07F9C">
        <w:rPr>
          <w:rFonts w:ascii="Courier New" w:hAnsi="Courier New"/>
          <w:snapToGrid w:val="0"/>
          <w:sz w:val="28"/>
          <w:szCs w:val="28"/>
          <w:lang w:eastAsia="en-US"/>
        </w:rPr>
        <w:t xml:space="preserve"> </w:t>
      </w:r>
      <w:r w:rsidRPr="00F07F9C">
        <w:rPr>
          <w:rFonts w:ascii="Courier New" w:hAnsi="Courier New"/>
          <w:snapToGrid w:val="0"/>
          <w:sz w:val="28"/>
          <w:szCs w:val="28"/>
          <w:lang w:val="en-AU" w:eastAsia="en-US"/>
        </w:rPr>
        <w:t>example</w:t>
      </w:r>
    </w:p>
    <w:p w:rsidR="00031B3C" w:rsidRPr="00F07F9C" w:rsidRDefault="00031B3C" w:rsidP="00031B3C">
      <w:pPr>
        <w:pStyle w:val="My1"/>
        <w:ind w:firstLine="284"/>
        <w:rPr>
          <w:rFonts w:ascii="Courier New" w:hAnsi="Courier New"/>
          <w:snapToGrid w:val="0"/>
          <w:sz w:val="28"/>
          <w:szCs w:val="28"/>
          <w:lang w:eastAsia="en-US"/>
        </w:rPr>
      </w:pPr>
      <w:r w:rsidRPr="00F07F9C">
        <w:rPr>
          <w:rFonts w:ascii="Courier New" w:hAnsi="Courier New"/>
          <w:snapToGrid w:val="0"/>
          <w:sz w:val="28"/>
          <w:szCs w:val="28"/>
          <w:lang w:eastAsia="en-US"/>
        </w:rPr>
        <w:t>(</w:t>
      </w:r>
      <w:r w:rsidRPr="00F07F9C">
        <w:rPr>
          <w:rFonts w:ascii="Courier New" w:hAnsi="Courier New"/>
          <w:snapToGrid w:val="0"/>
          <w:sz w:val="28"/>
          <w:szCs w:val="28"/>
          <w:lang w:val="en-AU" w:eastAsia="en-US"/>
        </w:rPr>
        <w:t>exists</w:t>
      </w:r>
      <w:r w:rsidRPr="00F07F9C">
        <w:rPr>
          <w:rFonts w:ascii="Courier New" w:hAnsi="Courier New"/>
          <w:snapToGrid w:val="0"/>
          <w:sz w:val="28"/>
          <w:szCs w:val="28"/>
          <w:lang w:eastAsia="en-US"/>
        </w:rPr>
        <w:t xml:space="preserve"> (</w:t>
      </w:r>
      <w:r w:rsidRPr="00F07F9C">
        <w:rPr>
          <w:rFonts w:ascii="Courier New" w:hAnsi="Courier New"/>
          <w:snapToGrid w:val="0"/>
          <w:sz w:val="28"/>
          <w:szCs w:val="28"/>
          <w:lang w:val="en-AU" w:eastAsia="en-US"/>
        </w:rPr>
        <w:t>a</w:t>
      </w:r>
      <w:r w:rsidRPr="00F07F9C">
        <w:rPr>
          <w:rFonts w:ascii="Courier New" w:hAnsi="Courier New"/>
          <w:snapToGrid w:val="0"/>
          <w:sz w:val="28"/>
          <w:szCs w:val="28"/>
          <w:lang w:eastAsia="en-US"/>
        </w:rPr>
        <w:t xml:space="preserve"> ?</w:t>
      </w:r>
      <w:r w:rsidRPr="00F07F9C">
        <w:rPr>
          <w:rFonts w:ascii="Courier New" w:hAnsi="Courier New"/>
          <w:snapToGrid w:val="0"/>
          <w:sz w:val="28"/>
          <w:szCs w:val="28"/>
          <w:lang w:val="en-AU" w:eastAsia="en-US"/>
        </w:rPr>
        <w:t>x</w:t>
      </w:r>
      <w:r w:rsidRPr="00F07F9C">
        <w:rPr>
          <w:rFonts w:ascii="Courier New" w:hAnsi="Courier New"/>
          <w:snapToGrid w:val="0"/>
          <w:sz w:val="28"/>
          <w:szCs w:val="28"/>
          <w:lang w:eastAsia="en-US"/>
        </w:rPr>
        <w:t>) (</w:t>
      </w:r>
      <w:r w:rsidRPr="00F07F9C">
        <w:rPr>
          <w:rFonts w:ascii="Courier New" w:hAnsi="Courier New"/>
          <w:snapToGrid w:val="0"/>
          <w:sz w:val="28"/>
          <w:szCs w:val="28"/>
          <w:lang w:val="en-AU" w:eastAsia="en-US"/>
        </w:rPr>
        <w:t>b</w:t>
      </w:r>
      <w:r w:rsidRPr="00F07F9C">
        <w:rPr>
          <w:rFonts w:ascii="Courier New" w:hAnsi="Courier New"/>
          <w:snapToGrid w:val="0"/>
          <w:sz w:val="28"/>
          <w:szCs w:val="28"/>
          <w:lang w:eastAsia="en-US"/>
        </w:rPr>
        <w:t xml:space="preserve"> ?</w:t>
      </w:r>
      <w:r w:rsidRPr="00F07F9C">
        <w:rPr>
          <w:rFonts w:ascii="Courier New" w:hAnsi="Courier New"/>
          <w:snapToGrid w:val="0"/>
          <w:sz w:val="28"/>
          <w:szCs w:val="28"/>
          <w:lang w:val="en-AU" w:eastAsia="en-US"/>
        </w:rPr>
        <w:t>x</w:t>
      </w:r>
      <w:r w:rsidRPr="00F07F9C">
        <w:rPr>
          <w:rFonts w:ascii="Courier New" w:hAnsi="Courier New"/>
          <w:snapToGrid w:val="0"/>
          <w:sz w:val="28"/>
          <w:szCs w:val="28"/>
          <w:lang w:eastAsia="en-US"/>
        </w:rPr>
        <w:t>))</w:t>
      </w:r>
    </w:p>
    <w:p w:rsidR="00031B3C" w:rsidRPr="00F07F9C" w:rsidRDefault="00031B3C" w:rsidP="00031B3C">
      <w:pPr>
        <w:pStyle w:val="My1"/>
        <w:ind w:firstLine="284"/>
        <w:rPr>
          <w:rFonts w:ascii="Courier New" w:hAnsi="Courier New"/>
          <w:snapToGrid w:val="0"/>
          <w:sz w:val="28"/>
          <w:szCs w:val="28"/>
          <w:lang w:eastAsia="en-US"/>
        </w:rPr>
      </w:pPr>
      <w:r w:rsidRPr="00F07F9C">
        <w:rPr>
          <w:rFonts w:ascii="Courier New" w:hAnsi="Courier New"/>
          <w:snapToGrid w:val="0"/>
          <w:sz w:val="28"/>
          <w:szCs w:val="28"/>
          <w:lang w:eastAsia="en-US"/>
        </w:rPr>
        <w:t>=&gt;</w:t>
      </w:r>
      <w:r>
        <w:rPr>
          <w:rFonts w:ascii="Courier New" w:hAnsi="Courier New"/>
          <w:snapToGrid w:val="0"/>
          <w:szCs w:val="28"/>
          <w:lang w:eastAsia="en-US"/>
        </w:rPr>
        <w:t>...</w:t>
      </w:r>
      <w:r w:rsidRPr="00F07F9C">
        <w:rPr>
          <w:rFonts w:ascii="Courier New" w:hAnsi="Courier New"/>
          <w:snapToGrid w:val="0"/>
          <w:sz w:val="28"/>
          <w:szCs w:val="28"/>
          <w:lang w:eastAsia="en-US"/>
        </w:rPr>
        <w:t>)</w:t>
      </w:r>
    </w:p>
    <w:p w:rsidR="00031B3C" w:rsidRPr="00F07F9C" w:rsidRDefault="00031B3C" w:rsidP="00031B3C">
      <w:pPr>
        <w:pStyle w:val="My1"/>
        <w:ind w:firstLine="0"/>
        <w:rPr>
          <w:sz w:val="28"/>
          <w:szCs w:val="28"/>
        </w:rPr>
      </w:pPr>
      <w:r w:rsidRPr="00F07F9C">
        <w:rPr>
          <w:sz w:val="28"/>
          <w:szCs w:val="28"/>
        </w:rPr>
        <w:t xml:space="preserve">будет активизировано, если в базе данных имеется хотя бы одна пара фактов, содержащих в первых полях значения </w:t>
      </w:r>
      <w:r w:rsidRPr="00F07F9C">
        <w:rPr>
          <w:rFonts w:ascii="Courier New" w:hAnsi="Courier New"/>
          <w:snapToGrid w:val="0"/>
          <w:sz w:val="28"/>
          <w:szCs w:val="28"/>
          <w:lang w:val="en-AU" w:eastAsia="en-US"/>
        </w:rPr>
        <w:t>a</w:t>
      </w:r>
      <w:r w:rsidRPr="00F07F9C">
        <w:rPr>
          <w:rFonts w:ascii="Courier New" w:hAnsi="Courier New"/>
          <w:snapToGrid w:val="0"/>
          <w:sz w:val="28"/>
          <w:szCs w:val="28"/>
          <w:lang w:eastAsia="en-US"/>
        </w:rPr>
        <w:t xml:space="preserve"> </w:t>
      </w:r>
      <w:r w:rsidRPr="00F07F9C">
        <w:rPr>
          <w:sz w:val="28"/>
          <w:szCs w:val="28"/>
        </w:rPr>
        <w:t xml:space="preserve">и </w:t>
      </w:r>
      <w:r w:rsidRPr="00F07F9C">
        <w:rPr>
          <w:rFonts w:ascii="Courier New" w:hAnsi="Courier New"/>
          <w:snapToGrid w:val="0"/>
          <w:sz w:val="28"/>
          <w:szCs w:val="28"/>
          <w:lang w:val="en-AU" w:eastAsia="en-US"/>
        </w:rPr>
        <w:t>b</w:t>
      </w:r>
      <w:r w:rsidRPr="00F07F9C">
        <w:rPr>
          <w:sz w:val="28"/>
          <w:szCs w:val="28"/>
        </w:rPr>
        <w:t>,  а вторые поля которых совпадают.</w:t>
      </w:r>
    </w:p>
    <w:p w:rsidR="00031B3C" w:rsidRPr="00F07F9C" w:rsidRDefault="00031B3C" w:rsidP="00031B3C">
      <w:pPr>
        <w:pStyle w:val="My1"/>
        <w:rPr>
          <w:snapToGrid w:val="0"/>
          <w:sz w:val="28"/>
          <w:szCs w:val="28"/>
          <w:lang w:eastAsia="en-US"/>
        </w:rPr>
      </w:pPr>
      <w:r w:rsidRPr="00F07F9C">
        <w:rPr>
          <w:i/>
          <w:snapToGrid w:val="0"/>
          <w:sz w:val="28"/>
          <w:szCs w:val="28"/>
          <w:lang w:eastAsia="en-US"/>
        </w:rPr>
        <w:lastRenderedPageBreak/>
        <w:t>Условный элемент “Для всех”</w:t>
      </w:r>
      <w:r w:rsidRPr="00F07F9C">
        <w:rPr>
          <w:b/>
          <w:snapToGrid w:val="0"/>
          <w:sz w:val="28"/>
          <w:szCs w:val="28"/>
          <w:lang w:eastAsia="en-US"/>
        </w:rPr>
        <w:t xml:space="preserve"> </w:t>
      </w:r>
      <w:r w:rsidRPr="00F07F9C">
        <w:rPr>
          <w:sz w:val="28"/>
          <w:szCs w:val="28"/>
        </w:rPr>
        <w:t xml:space="preserve">имеет </w:t>
      </w:r>
      <w:r w:rsidRPr="00F07F9C">
        <w:rPr>
          <w:snapToGrid w:val="0"/>
          <w:sz w:val="28"/>
          <w:szCs w:val="28"/>
          <w:lang w:eastAsia="en-US"/>
        </w:rPr>
        <w:t>следующий синтаксис:</w:t>
      </w:r>
    </w:p>
    <w:p w:rsidR="00031B3C" w:rsidRPr="00F07F9C" w:rsidRDefault="00031B3C" w:rsidP="00031B3C">
      <w:pPr>
        <w:pStyle w:val="My1"/>
        <w:rPr>
          <w:rFonts w:ascii="Courier New" w:hAnsi="Courier New"/>
          <w:snapToGrid w:val="0"/>
          <w:sz w:val="28"/>
          <w:szCs w:val="28"/>
          <w:lang w:eastAsia="en-US"/>
        </w:rPr>
      </w:pPr>
      <w:r w:rsidRPr="00F07F9C">
        <w:rPr>
          <w:rFonts w:ascii="Courier New" w:hAnsi="Courier New"/>
          <w:snapToGrid w:val="0"/>
          <w:sz w:val="28"/>
          <w:szCs w:val="28"/>
          <w:lang w:eastAsia="en-US"/>
        </w:rPr>
        <w:t>(</w:t>
      </w:r>
      <w:r w:rsidRPr="00F07F9C">
        <w:rPr>
          <w:rFonts w:ascii="Courier New" w:hAnsi="Courier New"/>
          <w:snapToGrid w:val="0"/>
          <w:sz w:val="28"/>
          <w:szCs w:val="28"/>
          <w:lang w:val="en-AU" w:eastAsia="en-US"/>
        </w:rPr>
        <w:t>forall</w:t>
      </w:r>
      <w:r w:rsidRPr="00F07F9C">
        <w:rPr>
          <w:rFonts w:ascii="Courier New" w:hAnsi="Courier New"/>
          <w:snapToGrid w:val="0"/>
          <w:sz w:val="28"/>
          <w:szCs w:val="28"/>
          <w:lang w:eastAsia="en-US"/>
        </w:rPr>
        <w:t xml:space="preserve"> &lt;УЭ-1&gt; ... &lt;УЭ-</w:t>
      </w:r>
      <w:r w:rsidRPr="00F07F9C">
        <w:rPr>
          <w:rFonts w:ascii="Courier New" w:hAnsi="Courier New"/>
          <w:snapToGrid w:val="0"/>
          <w:sz w:val="28"/>
          <w:szCs w:val="28"/>
          <w:lang w:val="en-US" w:eastAsia="en-US"/>
        </w:rPr>
        <w:t>N</w:t>
      </w:r>
      <w:r w:rsidRPr="00F07F9C">
        <w:rPr>
          <w:rFonts w:ascii="Courier New" w:hAnsi="Courier New"/>
          <w:snapToGrid w:val="0"/>
          <w:sz w:val="28"/>
          <w:szCs w:val="28"/>
          <w:lang w:eastAsia="en-US"/>
        </w:rPr>
        <w:t>&gt;)</w:t>
      </w:r>
    </w:p>
    <w:p w:rsidR="00031B3C" w:rsidRPr="00F07F9C" w:rsidRDefault="00031B3C" w:rsidP="00031B3C">
      <w:pPr>
        <w:pStyle w:val="My1"/>
        <w:ind w:firstLine="0"/>
        <w:rPr>
          <w:snapToGrid w:val="0"/>
          <w:sz w:val="28"/>
          <w:szCs w:val="28"/>
          <w:lang w:eastAsia="en-US"/>
        </w:rPr>
      </w:pPr>
      <w:r w:rsidRPr="00F07F9C">
        <w:rPr>
          <w:sz w:val="28"/>
          <w:szCs w:val="28"/>
        </w:rPr>
        <w:t xml:space="preserve">и используется для определения, удовлетворяется ли группа УЭ, специфицированных внутри условного элемента </w:t>
      </w:r>
      <w:r w:rsidRPr="00F07F9C">
        <w:rPr>
          <w:snapToGrid w:val="0"/>
          <w:sz w:val="28"/>
          <w:szCs w:val="28"/>
          <w:lang w:eastAsia="en-US"/>
        </w:rPr>
        <w:t xml:space="preserve">“Для всех”, для каждого появления УЭ-1. Например, следующее </w:t>
      </w:r>
      <w:r w:rsidRPr="00F07F9C">
        <w:rPr>
          <w:sz w:val="28"/>
          <w:szCs w:val="28"/>
        </w:rPr>
        <w:t>правило активизируется, если каждый студент научился чтению, письму и арифметике:</w:t>
      </w:r>
    </w:p>
    <w:p w:rsidR="00031B3C" w:rsidRPr="00F07F9C" w:rsidRDefault="00031B3C" w:rsidP="00031B3C">
      <w:pPr>
        <w:pStyle w:val="My1"/>
        <w:ind w:firstLine="0"/>
        <w:rPr>
          <w:rFonts w:ascii="Courier New" w:hAnsi="Courier New"/>
          <w:snapToGrid w:val="0"/>
          <w:sz w:val="28"/>
          <w:szCs w:val="28"/>
          <w:lang w:val="en-AU" w:eastAsia="en-US"/>
        </w:rPr>
      </w:pPr>
      <w:r w:rsidRPr="00F07F9C">
        <w:rPr>
          <w:rFonts w:ascii="Courier New" w:hAnsi="Courier New"/>
          <w:snapToGrid w:val="0"/>
          <w:sz w:val="28"/>
          <w:szCs w:val="28"/>
          <w:lang w:val="en-AU" w:eastAsia="en-US"/>
        </w:rPr>
        <w:t>(defrule all-students-passed</w:t>
      </w:r>
    </w:p>
    <w:p w:rsidR="00031B3C" w:rsidRPr="00F07F9C" w:rsidRDefault="00031B3C" w:rsidP="00031B3C">
      <w:pPr>
        <w:pStyle w:val="My1"/>
        <w:ind w:firstLine="284"/>
        <w:rPr>
          <w:rFonts w:ascii="Courier New" w:hAnsi="Courier New"/>
          <w:snapToGrid w:val="0"/>
          <w:sz w:val="28"/>
          <w:szCs w:val="28"/>
          <w:lang w:val="en-AU" w:eastAsia="en-US"/>
        </w:rPr>
      </w:pPr>
      <w:r w:rsidRPr="00F07F9C">
        <w:rPr>
          <w:rFonts w:ascii="Courier New" w:hAnsi="Courier New"/>
          <w:snapToGrid w:val="0"/>
          <w:sz w:val="28"/>
          <w:szCs w:val="28"/>
          <w:lang w:val="en-AU" w:eastAsia="en-US"/>
        </w:rPr>
        <w:t>(forall</w:t>
      </w:r>
      <w:r w:rsidRPr="00F07F9C">
        <w:rPr>
          <w:rFonts w:ascii="Courier New" w:hAnsi="Courier New"/>
          <w:snapToGrid w:val="0"/>
          <w:sz w:val="28"/>
          <w:szCs w:val="28"/>
          <w:lang w:val="en-AU" w:eastAsia="en-US"/>
        </w:rPr>
        <w:tab/>
        <w:t>(student ?name)</w:t>
      </w:r>
    </w:p>
    <w:p w:rsidR="00031B3C" w:rsidRPr="00F07F9C" w:rsidRDefault="00031B3C" w:rsidP="00031B3C">
      <w:pPr>
        <w:pStyle w:val="My1"/>
        <w:ind w:left="1134"/>
        <w:rPr>
          <w:rFonts w:ascii="Courier New" w:hAnsi="Courier New"/>
          <w:snapToGrid w:val="0"/>
          <w:sz w:val="28"/>
          <w:szCs w:val="28"/>
          <w:lang w:val="en-AU" w:eastAsia="en-US"/>
        </w:rPr>
      </w:pPr>
      <w:r w:rsidRPr="00F07F9C">
        <w:rPr>
          <w:rFonts w:ascii="Courier New" w:hAnsi="Courier New"/>
          <w:snapToGrid w:val="0"/>
          <w:sz w:val="28"/>
          <w:szCs w:val="28"/>
          <w:lang w:val="en-AU" w:eastAsia="en-US"/>
        </w:rPr>
        <w:t>(reading ?name)</w:t>
      </w:r>
    </w:p>
    <w:p w:rsidR="00031B3C" w:rsidRPr="00F07F9C" w:rsidRDefault="00031B3C" w:rsidP="00031B3C">
      <w:pPr>
        <w:pStyle w:val="My1"/>
        <w:ind w:left="1134"/>
        <w:rPr>
          <w:rFonts w:ascii="Courier New" w:hAnsi="Courier New"/>
          <w:snapToGrid w:val="0"/>
          <w:sz w:val="28"/>
          <w:szCs w:val="28"/>
          <w:lang w:val="en-AU" w:eastAsia="en-US"/>
        </w:rPr>
      </w:pPr>
      <w:r w:rsidRPr="00F07F9C">
        <w:rPr>
          <w:rFonts w:ascii="Courier New" w:hAnsi="Courier New"/>
          <w:snapToGrid w:val="0"/>
          <w:sz w:val="28"/>
          <w:szCs w:val="28"/>
          <w:lang w:val="en-AU" w:eastAsia="en-US"/>
        </w:rPr>
        <w:t>(writing ?name)</w:t>
      </w:r>
    </w:p>
    <w:p w:rsidR="00031B3C" w:rsidRPr="00F07F9C" w:rsidRDefault="00031B3C" w:rsidP="00031B3C">
      <w:pPr>
        <w:pStyle w:val="My1"/>
        <w:ind w:left="1134"/>
        <w:rPr>
          <w:rFonts w:ascii="Courier New" w:hAnsi="Courier New"/>
          <w:snapToGrid w:val="0"/>
          <w:sz w:val="28"/>
          <w:szCs w:val="28"/>
          <w:lang w:val="en-AU" w:eastAsia="en-US"/>
        </w:rPr>
      </w:pPr>
      <w:r w:rsidRPr="00F07F9C">
        <w:rPr>
          <w:rFonts w:ascii="Courier New" w:hAnsi="Courier New"/>
          <w:snapToGrid w:val="0"/>
          <w:sz w:val="28"/>
          <w:szCs w:val="28"/>
          <w:lang w:val="en-AU" w:eastAsia="en-US"/>
        </w:rPr>
        <w:t>(arithmetic ?name))</w:t>
      </w:r>
    </w:p>
    <w:p w:rsidR="00031B3C" w:rsidRPr="00F07F9C" w:rsidRDefault="00031B3C" w:rsidP="00031B3C">
      <w:pPr>
        <w:pStyle w:val="My1"/>
        <w:ind w:firstLine="284"/>
        <w:rPr>
          <w:rFonts w:ascii="Courier New" w:hAnsi="Courier New"/>
          <w:snapToGrid w:val="0"/>
          <w:sz w:val="28"/>
          <w:szCs w:val="28"/>
          <w:lang w:val="en-AU" w:eastAsia="en-US"/>
        </w:rPr>
      </w:pPr>
      <w:r w:rsidRPr="00F07F9C">
        <w:rPr>
          <w:rFonts w:ascii="Courier New" w:hAnsi="Courier New"/>
          <w:snapToGrid w:val="0"/>
          <w:sz w:val="28"/>
          <w:szCs w:val="28"/>
          <w:lang w:val="en-AU" w:eastAsia="en-US"/>
        </w:rPr>
        <w:t>=&gt;</w:t>
      </w:r>
    </w:p>
    <w:p w:rsidR="00031B3C" w:rsidRPr="00F07F9C" w:rsidRDefault="00031B3C" w:rsidP="00031B3C">
      <w:pPr>
        <w:pStyle w:val="My1"/>
        <w:ind w:firstLine="284"/>
        <w:rPr>
          <w:rFonts w:ascii="Courier New" w:hAnsi="Courier New"/>
          <w:snapToGrid w:val="0"/>
          <w:sz w:val="28"/>
          <w:szCs w:val="28"/>
          <w:lang w:val="en-AU" w:eastAsia="en-US"/>
        </w:rPr>
      </w:pPr>
      <w:r w:rsidRPr="00F07F9C">
        <w:rPr>
          <w:rFonts w:ascii="Courier New" w:hAnsi="Courier New"/>
          <w:snapToGrid w:val="0"/>
          <w:sz w:val="28"/>
          <w:szCs w:val="28"/>
          <w:lang w:val="en-AU" w:eastAsia="en-US"/>
        </w:rPr>
        <w:t>(printout t "All students passed." crlf))</w:t>
      </w:r>
    </w:p>
    <w:p w:rsidR="00031B3C" w:rsidRPr="00F07F9C" w:rsidRDefault="00031B3C" w:rsidP="00031B3C">
      <w:pPr>
        <w:pStyle w:val="My1"/>
        <w:rPr>
          <w:snapToGrid w:val="0"/>
          <w:sz w:val="28"/>
          <w:szCs w:val="28"/>
          <w:lang w:eastAsia="en-US"/>
        </w:rPr>
      </w:pPr>
      <w:r w:rsidRPr="00F07F9C">
        <w:rPr>
          <w:i/>
          <w:sz w:val="28"/>
          <w:szCs w:val="28"/>
        </w:rPr>
        <w:t xml:space="preserve">Логические условные элементы </w:t>
      </w:r>
      <w:r w:rsidRPr="00F07F9C">
        <w:rPr>
          <w:sz w:val="28"/>
          <w:szCs w:val="28"/>
        </w:rPr>
        <w:t xml:space="preserve">обеспечивают возможность </w:t>
      </w:r>
      <w:r w:rsidRPr="00F07F9C">
        <w:rPr>
          <w:i/>
          <w:sz w:val="28"/>
          <w:szCs w:val="28"/>
        </w:rPr>
        <w:t>поддержания истинности</w:t>
      </w:r>
      <w:r w:rsidRPr="00F07F9C">
        <w:rPr>
          <w:sz w:val="28"/>
          <w:szCs w:val="28"/>
        </w:rPr>
        <w:t xml:space="preserve"> различных сущностей (фактов и экземпляров), создаваемых правилами, использующими логические УЭ. Сущность-образец, создаваемая оператором правой части правила,  может быть сделана логически зависимой от сущностей-образцов, сопоставляемых с </w:t>
      </w:r>
      <w:r w:rsidRPr="00F07F9C">
        <w:rPr>
          <w:i/>
          <w:sz w:val="28"/>
          <w:szCs w:val="28"/>
        </w:rPr>
        <w:t xml:space="preserve">логическим </w:t>
      </w:r>
      <w:r w:rsidRPr="00F07F9C">
        <w:rPr>
          <w:sz w:val="28"/>
          <w:szCs w:val="28"/>
        </w:rPr>
        <w:t xml:space="preserve">УЭ в антецеденте правил. Сущности-образцы, сопоставляемые с логическими УЭ в антецеденте правил обеспечивают </w:t>
      </w:r>
      <w:r w:rsidRPr="00F07F9C">
        <w:rPr>
          <w:i/>
          <w:sz w:val="28"/>
          <w:szCs w:val="28"/>
        </w:rPr>
        <w:t>логическую поддержку</w:t>
      </w:r>
      <w:r w:rsidRPr="00F07F9C">
        <w:rPr>
          <w:sz w:val="28"/>
          <w:szCs w:val="28"/>
        </w:rPr>
        <w:t xml:space="preserve"> фактам и экземплярам, создаваемым в консеквенте правила. Сущность-образец может логически поддерживаться несколькими группами сущностей-образцов из одного или различных правил. Если любая поддерживающая сущность удаляется из группы поддерживающих сущностей и не существует никаких других поддерживающих групп, то поддерживаемая сущность удаляется из рабочей памяти.</w:t>
      </w:r>
    </w:p>
    <w:p w:rsidR="00031B3C" w:rsidRPr="00F07F9C" w:rsidRDefault="00031B3C" w:rsidP="00031B3C">
      <w:pPr>
        <w:pStyle w:val="My1"/>
        <w:rPr>
          <w:sz w:val="28"/>
          <w:szCs w:val="28"/>
        </w:rPr>
      </w:pPr>
      <w:r w:rsidRPr="00F07F9C">
        <w:rPr>
          <w:sz w:val="28"/>
          <w:szCs w:val="28"/>
        </w:rPr>
        <w:t xml:space="preserve">Сущность-образец имеет безусловную поддержку, если она создается без логической поддержки, т.е. с помощью конструкций </w:t>
      </w:r>
      <w:r w:rsidRPr="00F07F9C">
        <w:rPr>
          <w:rFonts w:ascii="Courier New" w:hAnsi="Courier New"/>
          <w:sz w:val="28"/>
          <w:szCs w:val="28"/>
        </w:rPr>
        <w:t>deffacts</w:t>
      </w:r>
      <w:r w:rsidRPr="00F07F9C">
        <w:rPr>
          <w:sz w:val="28"/>
          <w:szCs w:val="28"/>
        </w:rPr>
        <w:t xml:space="preserve">, </w:t>
      </w:r>
      <w:r w:rsidRPr="00F07F9C">
        <w:rPr>
          <w:rFonts w:ascii="Courier New" w:hAnsi="Courier New"/>
          <w:sz w:val="28"/>
          <w:szCs w:val="28"/>
        </w:rPr>
        <w:t>definstaces</w:t>
      </w:r>
      <w:r w:rsidRPr="00F07F9C">
        <w:rPr>
          <w:sz w:val="28"/>
          <w:szCs w:val="28"/>
        </w:rPr>
        <w:t xml:space="preserve">, с помощью высокоуровневых команд или правил без логической поддержки образцов. Безусловная поддержка сущности удаляет </w:t>
      </w:r>
      <w:r w:rsidRPr="00F07F9C">
        <w:rPr>
          <w:sz w:val="28"/>
          <w:szCs w:val="28"/>
        </w:rPr>
        <w:lastRenderedPageBreak/>
        <w:t>всю логическую поддержку (без удаления самой сущности), при этом дальнейшая логическая поддержка безусловно поддерживаемой сущности игнорируется.</w:t>
      </w:r>
    </w:p>
    <w:p w:rsidR="00031B3C" w:rsidRPr="00F07F9C" w:rsidRDefault="00031B3C" w:rsidP="00031B3C">
      <w:pPr>
        <w:pStyle w:val="My1"/>
        <w:rPr>
          <w:sz w:val="28"/>
          <w:szCs w:val="28"/>
        </w:rPr>
      </w:pPr>
      <w:r w:rsidRPr="00F07F9C">
        <w:rPr>
          <w:sz w:val="28"/>
          <w:szCs w:val="28"/>
        </w:rPr>
        <w:t>Удаление правила, генерировавшего для сущности логическую поддержку, удаляет логическую поддержку, генерируемую этим правилом, но не влечет удаления сущности, даже если для нее не осталось логической поддержки. Логический УЭ имеет следующий синтаксис:</w:t>
      </w:r>
    </w:p>
    <w:p w:rsidR="00031B3C" w:rsidRPr="00F07F9C" w:rsidRDefault="00031B3C" w:rsidP="00031B3C">
      <w:pPr>
        <w:pStyle w:val="My1"/>
        <w:rPr>
          <w:rFonts w:ascii="Courier New" w:hAnsi="Courier New"/>
          <w:sz w:val="28"/>
          <w:szCs w:val="28"/>
        </w:rPr>
      </w:pPr>
      <w:r w:rsidRPr="00F07F9C">
        <w:rPr>
          <w:rFonts w:ascii="Courier New" w:hAnsi="Courier New"/>
          <w:sz w:val="28"/>
          <w:szCs w:val="28"/>
        </w:rPr>
        <w:t>(logical &lt;УЭ&gt;+)</w:t>
      </w:r>
    </w:p>
    <w:p w:rsidR="00031B3C" w:rsidRPr="00F07F9C" w:rsidRDefault="00031B3C" w:rsidP="00031B3C">
      <w:pPr>
        <w:pStyle w:val="My1"/>
        <w:rPr>
          <w:sz w:val="28"/>
          <w:szCs w:val="28"/>
        </w:rPr>
      </w:pPr>
      <w:r w:rsidRPr="00F07F9C">
        <w:rPr>
          <w:sz w:val="28"/>
          <w:szCs w:val="28"/>
        </w:rPr>
        <w:t>Логический УЭ</w:t>
      </w:r>
      <w:r w:rsidRPr="00F07F9C">
        <w:rPr>
          <w:snapToGrid w:val="0"/>
          <w:sz w:val="28"/>
          <w:szCs w:val="28"/>
          <w:lang w:eastAsia="en-US"/>
        </w:rPr>
        <w:t xml:space="preserve"> группирует образцы точно так же, как </w:t>
      </w:r>
      <w:r w:rsidRPr="00F07F9C">
        <w:rPr>
          <w:sz w:val="28"/>
          <w:szCs w:val="28"/>
        </w:rPr>
        <w:t xml:space="preserve">УЭ “И” и может использоваться в сочетании с УЭ “И”, УЭ “ИЛИ” и УЭ “НЕ”. Однако логические УЭ можно применять только в первых образцах правила. Например, следующее правило допустимо:  </w:t>
      </w:r>
    </w:p>
    <w:p w:rsidR="00031B3C" w:rsidRPr="00F07F9C" w:rsidRDefault="00031B3C" w:rsidP="00031B3C">
      <w:pPr>
        <w:pStyle w:val="My1"/>
        <w:rPr>
          <w:rFonts w:ascii="Courier New" w:hAnsi="Courier New"/>
          <w:snapToGrid w:val="0"/>
          <w:sz w:val="28"/>
          <w:szCs w:val="28"/>
          <w:lang w:eastAsia="en-US"/>
        </w:rPr>
      </w:pPr>
      <w:r w:rsidRPr="00F07F9C">
        <w:rPr>
          <w:rFonts w:ascii="Courier New" w:hAnsi="Courier New"/>
          <w:snapToGrid w:val="0"/>
          <w:sz w:val="28"/>
          <w:szCs w:val="28"/>
          <w:lang w:eastAsia="en-US"/>
        </w:rPr>
        <w:t>(</w:t>
      </w:r>
      <w:r w:rsidRPr="00F07F9C">
        <w:rPr>
          <w:rFonts w:ascii="Courier New" w:hAnsi="Courier New"/>
          <w:snapToGrid w:val="0"/>
          <w:sz w:val="28"/>
          <w:szCs w:val="28"/>
          <w:lang w:val="en-AU" w:eastAsia="en-US"/>
        </w:rPr>
        <w:t>defrule</w:t>
      </w:r>
      <w:r w:rsidRPr="00F07F9C">
        <w:rPr>
          <w:rFonts w:ascii="Courier New" w:hAnsi="Courier New"/>
          <w:snapToGrid w:val="0"/>
          <w:sz w:val="28"/>
          <w:szCs w:val="28"/>
          <w:lang w:eastAsia="en-US"/>
        </w:rPr>
        <w:t xml:space="preserve"> </w:t>
      </w:r>
      <w:r w:rsidRPr="00F07F9C">
        <w:rPr>
          <w:rFonts w:ascii="Courier New" w:hAnsi="Courier New"/>
          <w:snapToGrid w:val="0"/>
          <w:sz w:val="28"/>
          <w:szCs w:val="28"/>
          <w:lang w:val="en-AU" w:eastAsia="en-US"/>
        </w:rPr>
        <w:t>ok</w:t>
      </w:r>
    </w:p>
    <w:p w:rsidR="00031B3C" w:rsidRPr="00F07F9C" w:rsidRDefault="00031B3C" w:rsidP="00031B3C">
      <w:pPr>
        <w:pStyle w:val="My1"/>
        <w:ind w:firstLine="720"/>
        <w:rPr>
          <w:rFonts w:ascii="Courier New" w:hAnsi="Courier New"/>
          <w:snapToGrid w:val="0"/>
          <w:sz w:val="28"/>
          <w:szCs w:val="28"/>
          <w:lang w:eastAsia="en-US"/>
        </w:rPr>
      </w:pPr>
      <w:r w:rsidRPr="00F07F9C">
        <w:rPr>
          <w:rFonts w:ascii="Courier New" w:hAnsi="Courier New"/>
          <w:snapToGrid w:val="0"/>
          <w:sz w:val="28"/>
          <w:szCs w:val="28"/>
          <w:lang w:eastAsia="en-US"/>
        </w:rPr>
        <w:t>(</w:t>
      </w:r>
      <w:r w:rsidRPr="00F07F9C">
        <w:rPr>
          <w:rFonts w:ascii="Courier New" w:hAnsi="Courier New"/>
          <w:snapToGrid w:val="0"/>
          <w:sz w:val="28"/>
          <w:szCs w:val="28"/>
          <w:lang w:val="en-AU" w:eastAsia="en-US"/>
        </w:rPr>
        <w:t>logical</w:t>
      </w:r>
      <w:r w:rsidRPr="00F07F9C">
        <w:rPr>
          <w:rFonts w:ascii="Courier New" w:hAnsi="Courier New"/>
          <w:snapToGrid w:val="0"/>
          <w:sz w:val="28"/>
          <w:szCs w:val="28"/>
          <w:lang w:eastAsia="en-US"/>
        </w:rPr>
        <w:t xml:space="preserve"> (</w:t>
      </w:r>
      <w:r w:rsidRPr="00F07F9C">
        <w:rPr>
          <w:rFonts w:ascii="Courier New" w:hAnsi="Courier New"/>
          <w:snapToGrid w:val="0"/>
          <w:sz w:val="28"/>
          <w:szCs w:val="28"/>
          <w:lang w:val="en-AU" w:eastAsia="en-US"/>
        </w:rPr>
        <w:t>a</w:t>
      </w:r>
      <w:r w:rsidRPr="00F07F9C">
        <w:rPr>
          <w:rFonts w:ascii="Courier New" w:hAnsi="Courier New"/>
          <w:snapToGrid w:val="0"/>
          <w:sz w:val="28"/>
          <w:szCs w:val="28"/>
          <w:lang w:eastAsia="en-US"/>
        </w:rPr>
        <w:t>))</w:t>
      </w:r>
    </w:p>
    <w:p w:rsidR="00031B3C" w:rsidRPr="00F07F9C" w:rsidRDefault="00031B3C" w:rsidP="00031B3C">
      <w:pPr>
        <w:pStyle w:val="My1"/>
        <w:ind w:firstLine="720"/>
        <w:rPr>
          <w:rFonts w:ascii="Courier New" w:hAnsi="Courier New"/>
          <w:snapToGrid w:val="0"/>
          <w:sz w:val="28"/>
          <w:szCs w:val="28"/>
          <w:lang w:eastAsia="en-US"/>
        </w:rPr>
      </w:pPr>
      <w:r w:rsidRPr="00F07F9C">
        <w:rPr>
          <w:rFonts w:ascii="Courier New" w:hAnsi="Courier New"/>
          <w:snapToGrid w:val="0"/>
          <w:sz w:val="28"/>
          <w:szCs w:val="28"/>
          <w:lang w:eastAsia="en-US"/>
        </w:rPr>
        <w:t>(</w:t>
      </w:r>
      <w:r w:rsidRPr="00F07F9C">
        <w:rPr>
          <w:rFonts w:ascii="Courier New" w:hAnsi="Courier New"/>
          <w:snapToGrid w:val="0"/>
          <w:sz w:val="28"/>
          <w:szCs w:val="28"/>
          <w:lang w:val="en-AU" w:eastAsia="en-US"/>
        </w:rPr>
        <w:t>logical</w:t>
      </w:r>
      <w:r w:rsidRPr="00F07F9C">
        <w:rPr>
          <w:rFonts w:ascii="Courier New" w:hAnsi="Courier New"/>
          <w:snapToGrid w:val="0"/>
          <w:sz w:val="28"/>
          <w:szCs w:val="28"/>
          <w:lang w:eastAsia="en-US"/>
        </w:rPr>
        <w:t xml:space="preserve"> (</w:t>
      </w:r>
      <w:r w:rsidRPr="00F07F9C">
        <w:rPr>
          <w:rFonts w:ascii="Courier New" w:hAnsi="Courier New"/>
          <w:snapToGrid w:val="0"/>
          <w:sz w:val="28"/>
          <w:szCs w:val="28"/>
          <w:lang w:val="en-AU" w:eastAsia="en-US"/>
        </w:rPr>
        <w:t>b</w:t>
      </w:r>
      <w:r w:rsidRPr="00F07F9C">
        <w:rPr>
          <w:rFonts w:ascii="Courier New" w:hAnsi="Courier New"/>
          <w:snapToGrid w:val="0"/>
          <w:sz w:val="28"/>
          <w:szCs w:val="28"/>
          <w:lang w:eastAsia="en-US"/>
        </w:rPr>
        <w:t>))</w:t>
      </w:r>
    </w:p>
    <w:p w:rsidR="00031B3C" w:rsidRPr="00F07F9C" w:rsidRDefault="00031B3C" w:rsidP="00031B3C">
      <w:pPr>
        <w:pStyle w:val="My1"/>
        <w:ind w:firstLine="720"/>
        <w:rPr>
          <w:rFonts w:ascii="Courier New" w:hAnsi="Courier New"/>
          <w:snapToGrid w:val="0"/>
          <w:sz w:val="28"/>
          <w:szCs w:val="28"/>
          <w:lang w:eastAsia="en-US"/>
        </w:rPr>
      </w:pPr>
      <w:r w:rsidRPr="00F07F9C">
        <w:rPr>
          <w:rFonts w:ascii="Courier New" w:hAnsi="Courier New"/>
          <w:snapToGrid w:val="0"/>
          <w:sz w:val="28"/>
          <w:szCs w:val="28"/>
          <w:lang w:eastAsia="en-US"/>
        </w:rPr>
        <w:t>(</w:t>
      </w:r>
      <w:r w:rsidRPr="00F07F9C">
        <w:rPr>
          <w:rFonts w:ascii="Courier New" w:hAnsi="Courier New"/>
          <w:snapToGrid w:val="0"/>
          <w:sz w:val="28"/>
          <w:szCs w:val="28"/>
          <w:lang w:val="en-AU" w:eastAsia="en-US"/>
        </w:rPr>
        <w:t>c</w:t>
      </w:r>
      <w:r w:rsidRPr="00F07F9C">
        <w:rPr>
          <w:rFonts w:ascii="Courier New" w:hAnsi="Courier New"/>
          <w:snapToGrid w:val="0"/>
          <w:sz w:val="28"/>
          <w:szCs w:val="28"/>
          <w:lang w:eastAsia="en-US"/>
        </w:rPr>
        <w:t>)</w:t>
      </w:r>
    </w:p>
    <w:p w:rsidR="00031B3C" w:rsidRPr="00F07F9C" w:rsidRDefault="00031B3C" w:rsidP="00031B3C">
      <w:pPr>
        <w:pStyle w:val="My1"/>
        <w:rPr>
          <w:rFonts w:ascii="Courier New" w:hAnsi="Courier New"/>
          <w:snapToGrid w:val="0"/>
          <w:sz w:val="28"/>
          <w:szCs w:val="28"/>
          <w:lang w:eastAsia="en-US"/>
        </w:rPr>
      </w:pPr>
      <w:r w:rsidRPr="00F07F9C">
        <w:rPr>
          <w:rFonts w:ascii="Courier New" w:hAnsi="Courier New"/>
          <w:snapToGrid w:val="0"/>
          <w:sz w:val="28"/>
          <w:szCs w:val="28"/>
          <w:lang w:eastAsia="en-US"/>
        </w:rPr>
        <w:t>=&gt;</w:t>
      </w:r>
    </w:p>
    <w:p w:rsidR="00031B3C" w:rsidRPr="00F07F9C" w:rsidRDefault="00031B3C" w:rsidP="00031B3C">
      <w:pPr>
        <w:pStyle w:val="My1"/>
        <w:ind w:firstLine="720"/>
        <w:rPr>
          <w:snapToGrid w:val="0"/>
          <w:sz w:val="28"/>
          <w:szCs w:val="28"/>
          <w:lang w:eastAsia="en-US"/>
        </w:rPr>
      </w:pPr>
      <w:r w:rsidRPr="00F07F9C">
        <w:rPr>
          <w:rFonts w:ascii="Courier New" w:hAnsi="Courier New"/>
          <w:snapToGrid w:val="0"/>
          <w:sz w:val="28"/>
          <w:szCs w:val="28"/>
          <w:lang w:eastAsia="en-US"/>
        </w:rPr>
        <w:t>(</w:t>
      </w:r>
      <w:r w:rsidRPr="00F07F9C">
        <w:rPr>
          <w:rFonts w:ascii="Courier New" w:hAnsi="Courier New"/>
          <w:snapToGrid w:val="0"/>
          <w:sz w:val="28"/>
          <w:szCs w:val="28"/>
          <w:lang w:val="en-AU" w:eastAsia="en-US"/>
        </w:rPr>
        <w:t>assert</w:t>
      </w:r>
      <w:r w:rsidRPr="00F07F9C">
        <w:rPr>
          <w:rFonts w:ascii="Courier New" w:hAnsi="Courier New"/>
          <w:snapToGrid w:val="0"/>
          <w:sz w:val="28"/>
          <w:szCs w:val="28"/>
          <w:lang w:eastAsia="en-US"/>
        </w:rPr>
        <w:t xml:space="preserve"> (</w:t>
      </w:r>
      <w:r w:rsidRPr="00F07F9C">
        <w:rPr>
          <w:rFonts w:ascii="Courier New" w:hAnsi="Courier New"/>
          <w:snapToGrid w:val="0"/>
          <w:sz w:val="28"/>
          <w:szCs w:val="28"/>
          <w:lang w:val="en-AU" w:eastAsia="en-US"/>
        </w:rPr>
        <w:t>d</w:t>
      </w:r>
      <w:r w:rsidRPr="00F07F9C">
        <w:rPr>
          <w:rFonts w:ascii="Courier New" w:hAnsi="Courier New"/>
          <w:snapToGrid w:val="0"/>
          <w:sz w:val="28"/>
          <w:szCs w:val="28"/>
          <w:lang w:eastAsia="en-US"/>
        </w:rPr>
        <w:t>)))</w:t>
      </w:r>
    </w:p>
    <w:p w:rsidR="00031B3C" w:rsidRPr="00F07F9C" w:rsidRDefault="00031B3C" w:rsidP="00031B3C">
      <w:pPr>
        <w:pStyle w:val="My1"/>
        <w:ind w:firstLine="0"/>
        <w:rPr>
          <w:sz w:val="28"/>
          <w:szCs w:val="28"/>
        </w:rPr>
      </w:pPr>
      <w:r w:rsidRPr="00F07F9C">
        <w:rPr>
          <w:snapToGrid w:val="0"/>
          <w:sz w:val="28"/>
          <w:szCs w:val="28"/>
          <w:lang w:eastAsia="en-US"/>
        </w:rPr>
        <w:t xml:space="preserve">Вместе с тем, </w:t>
      </w:r>
      <w:r w:rsidRPr="00F07F9C">
        <w:rPr>
          <w:sz w:val="28"/>
          <w:szCs w:val="28"/>
        </w:rPr>
        <w:t>следующее правило является недопустимым:</w:t>
      </w:r>
    </w:p>
    <w:p w:rsidR="00031B3C" w:rsidRPr="00F07F9C" w:rsidRDefault="00031B3C" w:rsidP="00031B3C">
      <w:pPr>
        <w:pStyle w:val="My1"/>
        <w:rPr>
          <w:rFonts w:ascii="Courier New" w:hAnsi="Courier New"/>
          <w:snapToGrid w:val="0"/>
          <w:sz w:val="28"/>
          <w:szCs w:val="28"/>
          <w:lang w:val="en-AU" w:eastAsia="en-US"/>
        </w:rPr>
      </w:pPr>
      <w:r w:rsidRPr="00F07F9C">
        <w:rPr>
          <w:rFonts w:ascii="Courier New" w:hAnsi="Courier New"/>
          <w:snapToGrid w:val="0"/>
          <w:sz w:val="28"/>
          <w:szCs w:val="28"/>
          <w:lang w:val="en-AU" w:eastAsia="en-US"/>
        </w:rPr>
        <w:t>(defrule not-ok-1</w:t>
      </w:r>
    </w:p>
    <w:p w:rsidR="00031B3C" w:rsidRPr="00F07F9C" w:rsidRDefault="00031B3C" w:rsidP="00031B3C">
      <w:pPr>
        <w:pStyle w:val="My1"/>
        <w:ind w:firstLine="720"/>
        <w:rPr>
          <w:rFonts w:ascii="Courier New" w:hAnsi="Courier New"/>
          <w:snapToGrid w:val="0"/>
          <w:sz w:val="28"/>
          <w:szCs w:val="28"/>
          <w:lang w:val="en-AU" w:eastAsia="en-US"/>
        </w:rPr>
      </w:pPr>
      <w:r w:rsidRPr="00F07F9C">
        <w:rPr>
          <w:rFonts w:ascii="Courier New" w:hAnsi="Courier New"/>
          <w:snapToGrid w:val="0"/>
          <w:sz w:val="28"/>
          <w:szCs w:val="28"/>
          <w:lang w:val="en-AU" w:eastAsia="en-US"/>
        </w:rPr>
        <w:t>(logical (a))</w:t>
      </w:r>
    </w:p>
    <w:p w:rsidR="00031B3C" w:rsidRPr="00031B3C" w:rsidRDefault="00031B3C" w:rsidP="00031B3C">
      <w:pPr>
        <w:pStyle w:val="My1"/>
        <w:ind w:firstLine="720"/>
        <w:rPr>
          <w:rFonts w:ascii="Courier New" w:hAnsi="Courier New"/>
          <w:snapToGrid w:val="0"/>
          <w:sz w:val="28"/>
          <w:szCs w:val="28"/>
          <w:lang w:val="en-US" w:eastAsia="en-US"/>
        </w:rPr>
      </w:pPr>
      <w:r w:rsidRPr="00031B3C">
        <w:rPr>
          <w:rFonts w:ascii="Courier New" w:hAnsi="Courier New"/>
          <w:snapToGrid w:val="0"/>
          <w:sz w:val="28"/>
          <w:szCs w:val="28"/>
          <w:lang w:val="en-US" w:eastAsia="en-US"/>
        </w:rPr>
        <w:t>(</w:t>
      </w:r>
      <w:r w:rsidRPr="00F07F9C">
        <w:rPr>
          <w:rFonts w:ascii="Courier New" w:hAnsi="Courier New"/>
          <w:snapToGrid w:val="0"/>
          <w:sz w:val="28"/>
          <w:szCs w:val="28"/>
          <w:lang w:val="en-AU" w:eastAsia="en-US"/>
        </w:rPr>
        <w:t>b</w:t>
      </w:r>
      <w:r w:rsidRPr="00031B3C">
        <w:rPr>
          <w:rFonts w:ascii="Courier New" w:hAnsi="Courier New"/>
          <w:snapToGrid w:val="0"/>
          <w:sz w:val="28"/>
          <w:szCs w:val="28"/>
          <w:lang w:val="en-US" w:eastAsia="en-US"/>
        </w:rPr>
        <w:t>)</w:t>
      </w:r>
    </w:p>
    <w:p w:rsidR="00031B3C" w:rsidRPr="00031B3C" w:rsidRDefault="00031B3C" w:rsidP="00031B3C">
      <w:pPr>
        <w:pStyle w:val="My1"/>
        <w:ind w:firstLine="720"/>
        <w:rPr>
          <w:rFonts w:ascii="Courier New" w:hAnsi="Courier New"/>
          <w:snapToGrid w:val="0"/>
          <w:sz w:val="28"/>
          <w:szCs w:val="28"/>
          <w:lang w:val="en-US" w:eastAsia="en-US"/>
        </w:rPr>
      </w:pPr>
      <w:r w:rsidRPr="00031B3C">
        <w:rPr>
          <w:rFonts w:ascii="Courier New" w:hAnsi="Courier New"/>
          <w:snapToGrid w:val="0"/>
          <w:sz w:val="28"/>
          <w:szCs w:val="28"/>
          <w:lang w:val="en-US" w:eastAsia="en-US"/>
        </w:rPr>
        <w:t>(</w:t>
      </w:r>
      <w:r w:rsidRPr="00F07F9C">
        <w:rPr>
          <w:rFonts w:ascii="Courier New" w:hAnsi="Courier New"/>
          <w:snapToGrid w:val="0"/>
          <w:sz w:val="28"/>
          <w:szCs w:val="28"/>
          <w:lang w:val="en-AU" w:eastAsia="en-US"/>
        </w:rPr>
        <w:t>logical</w:t>
      </w:r>
      <w:r w:rsidRPr="00031B3C">
        <w:rPr>
          <w:rFonts w:ascii="Courier New" w:hAnsi="Courier New"/>
          <w:snapToGrid w:val="0"/>
          <w:sz w:val="28"/>
          <w:szCs w:val="28"/>
          <w:lang w:val="en-US" w:eastAsia="en-US"/>
        </w:rPr>
        <w:t xml:space="preserve"> (</w:t>
      </w:r>
      <w:r w:rsidRPr="00F07F9C">
        <w:rPr>
          <w:rFonts w:ascii="Courier New" w:hAnsi="Courier New"/>
          <w:snapToGrid w:val="0"/>
          <w:sz w:val="28"/>
          <w:szCs w:val="28"/>
          <w:lang w:val="en-AU" w:eastAsia="en-US"/>
        </w:rPr>
        <w:t>c</w:t>
      </w:r>
      <w:r w:rsidRPr="00031B3C">
        <w:rPr>
          <w:rFonts w:ascii="Courier New" w:hAnsi="Courier New"/>
          <w:snapToGrid w:val="0"/>
          <w:sz w:val="28"/>
          <w:szCs w:val="28"/>
          <w:lang w:val="en-US" w:eastAsia="en-US"/>
        </w:rPr>
        <w:t>))</w:t>
      </w:r>
    </w:p>
    <w:p w:rsidR="00031B3C" w:rsidRPr="00031B3C" w:rsidRDefault="00031B3C" w:rsidP="00031B3C">
      <w:pPr>
        <w:pStyle w:val="My1"/>
        <w:ind w:firstLine="720"/>
        <w:rPr>
          <w:rFonts w:ascii="Courier New" w:hAnsi="Courier New"/>
          <w:snapToGrid w:val="0"/>
          <w:sz w:val="28"/>
          <w:szCs w:val="28"/>
          <w:lang w:val="en-US" w:eastAsia="en-US"/>
        </w:rPr>
      </w:pPr>
      <w:r w:rsidRPr="00031B3C">
        <w:rPr>
          <w:rFonts w:ascii="Courier New" w:hAnsi="Courier New"/>
          <w:snapToGrid w:val="0"/>
          <w:sz w:val="28"/>
          <w:szCs w:val="28"/>
          <w:lang w:val="en-US" w:eastAsia="en-US"/>
        </w:rPr>
        <w:t>=&gt;</w:t>
      </w:r>
    </w:p>
    <w:p w:rsidR="00031B3C" w:rsidRPr="00031B3C" w:rsidRDefault="00031B3C" w:rsidP="00031B3C">
      <w:pPr>
        <w:pStyle w:val="My1"/>
        <w:ind w:firstLine="720"/>
        <w:rPr>
          <w:rFonts w:ascii="Courier New" w:hAnsi="Courier New"/>
          <w:snapToGrid w:val="0"/>
          <w:sz w:val="28"/>
          <w:szCs w:val="28"/>
          <w:lang w:val="en-US" w:eastAsia="en-US"/>
        </w:rPr>
      </w:pPr>
      <w:r w:rsidRPr="00031B3C">
        <w:rPr>
          <w:rFonts w:ascii="Courier New" w:hAnsi="Courier New"/>
          <w:snapToGrid w:val="0"/>
          <w:sz w:val="28"/>
          <w:szCs w:val="28"/>
          <w:lang w:val="en-US" w:eastAsia="en-US"/>
        </w:rPr>
        <w:t>(</w:t>
      </w:r>
      <w:r w:rsidRPr="00F07F9C">
        <w:rPr>
          <w:rFonts w:ascii="Courier New" w:hAnsi="Courier New"/>
          <w:snapToGrid w:val="0"/>
          <w:sz w:val="28"/>
          <w:szCs w:val="28"/>
          <w:lang w:val="en-AU" w:eastAsia="en-US"/>
        </w:rPr>
        <w:t>assert</w:t>
      </w:r>
      <w:r w:rsidRPr="00031B3C">
        <w:rPr>
          <w:rFonts w:ascii="Courier New" w:hAnsi="Courier New"/>
          <w:snapToGrid w:val="0"/>
          <w:sz w:val="28"/>
          <w:szCs w:val="28"/>
          <w:lang w:val="en-US" w:eastAsia="en-US"/>
        </w:rPr>
        <w:t xml:space="preserve"> (</w:t>
      </w:r>
      <w:r w:rsidRPr="00F07F9C">
        <w:rPr>
          <w:rFonts w:ascii="Courier New" w:hAnsi="Courier New"/>
          <w:snapToGrid w:val="0"/>
          <w:sz w:val="28"/>
          <w:szCs w:val="28"/>
          <w:lang w:val="en-AU" w:eastAsia="en-US"/>
        </w:rPr>
        <w:t>d</w:t>
      </w:r>
      <w:r w:rsidRPr="00031B3C">
        <w:rPr>
          <w:rFonts w:ascii="Courier New" w:hAnsi="Courier New"/>
          <w:snapToGrid w:val="0"/>
          <w:sz w:val="28"/>
          <w:szCs w:val="28"/>
          <w:lang w:val="en-US" w:eastAsia="en-US"/>
        </w:rPr>
        <w:t>)))</w:t>
      </w:r>
    </w:p>
    <w:p w:rsidR="00031B3C" w:rsidRDefault="00031B3C" w:rsidP="00C12A88">
      <w:pPr>
        <w:pStyle w:val="My1"/>
        <w:rPr>
          <w:rFonts w:ascii="Courier New" w:hAnsi="Courier New"/>
          <w:sz w:val="28"/>
          <w:szCs w:val="28"/>
          <w:lang w:val="en-US"/>
        </w:rPr>
      </w:pPr>
    </w:p>
    <w:p w:rsidR="00031B3C" w:rsidRDefault="00031B3C" w:rsidP="00C12A88">
      <w:pPr>
        <w:pStyle w:val="My1"/>
        <w:rPr>
          <w:rFonts w:ascii="Courier New" w:hAnsi="Courier New"/>
          <w:sz w:val="28"/>
          <w:szCs w:val="28"/>
          <w:lang w:val="en-US"/>
        </w:rPr>
      </w:pPr>
    </w:p>
    <w:p w:rsidR="00031B3C" w:rsidRDefault="00031B3C" w:rsidP="00031B3C">
      <w:pPr>
        <w:pStyle w:val="a7"/>
        <w:pageBreakBefore/>
        <w:spacing w:after="0" w:line="312" w:lineRule="auto"/>
        <w:jc w:val="center"/>
        <w:rPr>
          <w:b/>
          <w:lang w:val="ru-RU"/>
        </w:rPr>
      </w:pPr>
      <w:r w:rsidRPr="00F6195C">
        <w:rPr>
          <w:b/>
          <w:snapToGrid w:val="0"/>
          <w:lang w:val="ru-RU" w:eastAsia="en-US"/>
        </w:rPr>
        <w:lastRenderedPageBreak/>
        <w:t xml:space="preserve">Логический вывод </w:t>
      </w:r>
      <w:r w:rsidRPr="00F6195C">
        <w:rPr>
          <w:b/>
          <w:lang w:val="ru-RU"/>
        </w:rPr>
        <w:t>в системе</w:t>
      </w:r>
      <w:r w:rsidRPr="00F6195C">
        <w:rPr>
          <w:b/>
          <w:i/>
          <w:lang w:val="ru-RU"/>
        </w:rPr>
        <w:t xml:space="preserve"> </w:t>
      </w:r>
      <w:r w:rsidRPr="00F6195C">
        <w:rPr>
          <w:b/>
        </w:rPr>
        <w:t>CLIPS</w:t>
      </w:r>
      <w:r w:rsidRPr="00F6195C">
        <w:rPr>
          <w:b/>
          <w:lang w:val="ru-RU"/>
        </w:rPr>
        <w:t>.</w:t>
      </w:r>
    </w:p>
    <w:p w:rsidR="00031B3C" w:rsidRDefault="00031B3C" w:rsidP="00031B3C">
      <w:pPr>
        <w:pStyle w:val="a7"/>
        <w:spacing w:after="0" w:line="312" w:lineRule="auto"/>
        <w:jc w:val="center"/>
        <w:rPr>
          <w:b/>
          <w:snapToGrid w:val="0"/>
          <w:lang w:val="ru-RU" w:eastAsia="en-US"/>
        </w:rPr>
      </w:pPr>
      <w:r w:rsidRPr="00F6195C">
        <w:rPr>
          <w:b/>
          <w:snapToGrid w:val="0"/>
          <w:lang w:val="ru-RU" w:eastAsia="en-US"/>
        </w:rPr>
        <w:t>Стратегии разрешения конфликтов.</w:t>
      </w:r>
    </w:p>
    <w:p w:rsidR="00031B3C" w:rsidRPr="00F6195C" w:rsidRDefault="00031B3C" w:rsidP="00031B3C">
      <w:pPr>
        <w:pStyle w:val="a7"/>
        <w:spacing w:after="0" w:line="312" w:lineRule="auto"/>
        <w:jc w:val="center"/>
        <w:rPr>
          <w:b/>
          <w:snapToGrid w:val="0"/>
          <w:lang w:val="ru-RU" w:eastAsia="en-US"/>
        </w:rPr>
      </w:pPr>
    </w:p>
    <w:p w:rsidR="00031B3C" w:rsidRPr="00F07F9C" w:rsidRDefault="00031B3C" w:rsidP="00031B3C">
      <w:pPr>
        <w:pStyle w:val="a7"/>
        <w:spacing w:after="0" w:line="360" w:lineRule="auto"/>
        <w:ind w:firstLine="567"/>
        <w:jc w:val="both"/>
        <w:rPr>
          <w:szCs w:val="28"/>
          <w:lang w:val="ru-RU"/>
        </w:rPr>
      </w:pPr>
      <w:r w:rsidRPr="00F07F9C">
        <w:rPr>
          <w:szCs w:val="28"/>
          <w:lang w:val="ru-RU"/>
        </w:rPr>
        <w:t>Базовый цикл работы МЛВ в системе</w:t>
      </w:r>
      <w:r w:rsidRPr="00F07F9C">
        <w:rPr>
          <w:i/>
          <w:szCs w:val="28"/>
          <w:lang w:val="ru-RU"/>
        </w:rPr>
        <w:t xml:space="preserve"> </w:t>
      </w:r>
      <w:r w:rsidRPr="00F07F9C">
        <w:rPr>
          <w:szCs w:val="28"/>
        </w:rPr>
        <w:t>CLIPS</w:t>
      </w:r>
      <w:r w:rsidRPr="00F07F9C">
        <w:rPr>
          <w:szCs w:val="28"/>
          <w:lang w:val="ru-RU"/>
        </w:rPr>
        <w:t xml:space="preserve">: </w:t>
      </w:r>
    </w:p>
    <w:p w:rsidR="00031B3C" w:rsidRPr="00F07F9C" w:rsidRDefault="00031B3C" w:rsidP="00031B3C">
      <w:pPr>
        <w:pStyle w:val="a7"/>
        <w:spacing w:after="0" w:line="360" w:lineRule="auto"/>
        <w:ind w:firstLine="567"/>
        <w:jc w:val="both"/>
        <w:rPr>
          <w:szCs w:val="28"/>
          <w:lang w:val="ru-RU"/>
        </w:rPr>
      </w:pPr>
      <w:r w:rsidRPr="00F07F9C">
        <w:rPr>
          <w:szCs w:val="28"/>
          <w:lang w:val="ru-RU"/>
        </w:rPr>
        <w:t>1</w:t>
      </w:r>
      <w:r>
        <w:rPr>
          <w:szCs w:val="28"/>
          <w:lang w:val="ru-RU"/>
        </w:rPr>
        <w:t>.</w:t>
      </w:r>
      <w:r w:rsidRPr="00F07F9C">
        <w:rPr>
          <w:szCs w:val="28"/>
          <w:lang w:val="ru-RU"/>
        </w:rPr>
        <w:t xml:space="preserve"> Работа МЛВ останавливается, если достигнут предел активации правил или нет текущего фокуса. В противном случае, для выполнения выбирается верхнее правило агенды того модуля, которому принадлежит текущий фокус. Если в этой агенде нет правил, текущий фокус извлекается из стека фокусов и управление переходит к следующему модулю. Если стек фокусов пуст, то выполнение останавливается, в противном случае вновь выполняется шаг 1.</w:t>
      </w:r>
    </w:p>
    <w:p w:rsidR="00031B3C" w:rsidRPr="00F07F9C" w:rsidRDefault="00031B3C" w:rsidP="00031B3C">
      <w:pPr>
        <w:pStyle w:val="a7"/>
        <w:spacing w:after="0" w:line="360" w:lineRule="auto"/>
        <w:ind w:firstLine="567"/>
        <w:jc w:val="both"/>
        <w:rPr>
          <w:szCs w:val="28"/>
          <w:lang w:val="ru-RU"/>
        </w:rPr>
      </w:pPr>
      <w:r w:rsidRPr="00F07F9C">
        <w:rPr>
          <w:szCs w:val="28"/>
          <w:lang w:val="ru-RU"/>
        </w:rPr>
        <w:t>2</w:t>
      </w:r>
      <w:r>
        <w:rPr>
          <w:szCs w:val="28"/>
          <w:lang w:val="ru-RU"/>
        </w:rPr>
        <w:t>.</w:t>
      </w:r>
      <w:r w:rsidRPr="00F07F9C">
        <w:rPr>
          <w:szCs w:val="28"/>
          <w:lang w:val="ru-RU"/>
        </w:rPr>
        <w:t xml:space="preserve"> Выполняются операторы, содержащиеся в консеквенте выбранного правила. Использование в консеквенте правила функции </w:t>
      </w:r>
      <w:r w:rsidRPr="00F07F9C">
        <w:rPr>
          <w:szCs w:val="28"/>
        </w:rPr>
        <w:t>return</w:t>
      </w:r>
      <w:r w:rsidRPr="00F07F9C">
        <w:rPr>
          <w:szCs w:val="28"/>
          <w:lang w:val="ru-RU"/>
        </w:rPr>
        <w:t xml:space="preserve"> не может переместить текущий фокус из стека фокусов. Счетчик числа правил инкрементируется для контроля предела активации правил.</w:t>
      </w:r>
    </w:p>
    <w:p w:rsidR="00031B3C" w:rsidRPr="00F07F9C" w:rsidRDefault="00031B3C" w:rsidP="00031B3C">
      <w:pPr>
        <w:pStyle w:val="a7"/>
        <w:spacing w:after="0" w:line="360" w:lineRule="auto"/>
        <w:ind w:firstLine="567"/>
        <w:jc w:val="both"/>
        <w:rPr>
          <w:szCs w:val="28"/>
          <w:lang w:val="ru-RU"/>
        </w:rPr>
      </w:pPr>
      <w:r w:rsidRPr="00F07F9C">
        <w:rPr>
          <w:szCs w:val="28"/>
          <w:lang w:val="ru-RU"/>
        </w:rPr>
        <w:t>3</w:t>
      </w:r>
      <w:r>
        <w:rPr>
          <w:szCs w:val="28"/>
          <w:lang w:val="ru-RU"/>
        </w:rPr>
        <w:t>.</w:t>
      </w:r>
      <w:r w:rsidRPr="00F07F9C">
        <w:rPr>
          <w:szCs w:val="28"/>
          <w:lang w:val="ru-RU"/>
        </w:rPr>
        <w:t xml:space="preserve"> Результатом шага 2 может быть активация или деактивация правил. Активированные правила (у которых удовлетворяется условия в антецеденте) помещаются в агенду того модуля, в котором они определены. Размещение в агенде определяется значимостью (</w:t>
      </w:r>
      <w:r w:rsidRPr="00F07F9C">
        <w:rPr>
          <w:szCs w:val="28"/>
        </w:rPr>
        <w:t>salience</w:t>
      </w:r>
      <w:r w:rsidRPr="00F07F9C">
        <w:rPr>
          <w:szCs w:val="28"/>
          <w:lang w:val="ru-RU"/>
        </w:rPr>
        <w:t>) правила и текущей стратегией разрешения конфликтов. Деактивированные правила удаляются из агенды.</w:t>
      </w:r>
    </w:p>
    <w:p w:rsidR="00031B3C" w:rsidRPr="00F07F9C" w:rsidRDefault="00031B3C" w:rsidP="00031B3C">
      <w:pPr>
        <w:pStyle w:val="a7"/>
        <w:spacing w:after="0" w:line="360" w:lineRule="auto"/>
        <w:ind w:firstLine="567"/>
        <w:jc w:val="both"/>
        <w:rPr>
          <w:szCs w:val="28"/>
          <w:lang w:val="ru-RU"/>
        </w:rPr>
      </w:pPr>
      <w:r w:rsidRPr="00F07F9C">
        <w:rPr>
          <w:szCs w:val="28"/>
          <w:lang w:val="ru-RU"/>
        </w:rPr>
        <w:t>4</w:t>
      </w:r>
      <w:r>
        <w:rPr>
          <w:szCs w:val="28"/>
          <w:lang w:val="ru-RU"/>
        </w:rPr>
        <w:t xml:space="preserve">. </w:t>
      </w:r>
      <w:r w:rsidRPr="00F07F9C">
        <w:rPr>
          <w:szCs w:val="28"/>
          <w:lang w:val="ru-RU"/>
        </w:rPr>
        <w:t>При использовании динамических значимостей, значения значимостей всех правил, содержащихся в агенде переоцениваются. Цикл повторяется с шага 1.</w:t>
      </w:r>
    </w:p>
    <w:p w:rsidR="00031B3C" w:rsidRPr="00F07F9C" w:rsidRDefault="00031B3C" w:rsidP="00031B3C">
      <w:pPr>
        <w:pStyle w:val="a7"/>
        <w:spacing w:after="0" w:line="360" w:lineRule="auto"/>
        <w:ind w:firstLine="567"/>
        <w:jc w:val="both"/>
        <w:rPr>
          <w:szCs w:val="28"/>
          <w:lang w:val="ru-RU"/>
        </w:rPr>
      </w:pPr>
      <w:r w:rsidRPr="00F07F9C">
        <w:rPr>
          <w:i/>
          <w:szCs w:val="28"/>
          <w:lang w:val="ru-RU"/>
        </w:rPr>
        <w:t>Агенда</w:t>
      </w:r>
      <w:r w:rsidRPr="00F07F9C">
        <w:rPr>
          <w:szCs w:val="28"/>
          <w:lang w:val="ru-RU"/>
        </w:rPr>
        <w:t xml:space="preserve"> представляет собой список правил, условия которых удовлетворяются, но которые еще не были выполнены. Каждый модуль имеет собственную агенду. При извлечении правил агенда работает аналогично стеку – первым выполняется правило, находящееся на вершине агенды. Когда правило становится активным (условия в его левой части </w:t>
      </w:r>
      <w:r w:rsidRPr="00F07F9C">
        <w:rPr>
          <w:szCs w:val="28"/>
          <w:lang w:val="ru-RU"/>
        </w:rPr>
        <w:lastRenderedPageBreak/>
        <w:t>удовлетворяются), оно помещается в агенду в соответствии со следующими правилами:</w:t>
      </w:r>
    </w:p>
    <w:p w:rsidR="00031B3C" w:rsidRPr="00F07F9C" w:rsidRDefault="00031B3C" w:rsidP="00031B3C">
      <w:pPr>
        <w:pStyle w:val="a7"/>
        <w:spacing w:after="0" w:line="360" w:lineRule="auto"/>
        <w:ind w:firstLine="567"/>
        <w:jc w:val="both"/>
        <w:rPr>
          <w:szCs w:val="28"/>
          <w:lang w:val="ru-RU"/>
        </w:rPr>
      </w:pPr>
      <w:r w:rsidRPr="00F07F9C">
        <w:rPr>
          <w:szCs w:val="28"/>
          <w:lang w:val="ru-RU"/>
        </w:rPr>
        <w:t xml:space="preserve">1. Вновь активируемые правила помещаются над всеми правилами с более низкой </w:t>
      </w:r>
      <w:r w:rsidRPr="00F07F9C">
        <w:rPr>
          <w:i/>
          <w:szCs w:val="28"/>
          <w:lang w:val="ru-RU"/>
        </w:rPr>
        <w:t>значимостью</w:t>
      </w:r>
      <w:r w:rsidRPr="00F07F9C">
        <w:rPr>
          <w:szCs w:val="28"/>
          <w:lang w:val="ru-RU"/>
        </w:rPr>
        <w:t xml:space="preserve"> (</w:t>
      </w:r>
      <w:r w:rsidRPr="00F07F9C">
        <w:rPr>
          <w:szCs w:val="28"/>
        </w:rPr>
        <w:t>salience</w:t>
      </w:r>
      <w:r w:rsidRPr="00F07F9C">
        <w:rPr>
          <w:szCs w:val="28"/>
          <w:lang w:val="ru-RU"/>
        </w:rPr>
        <w:t>) и ниже всех правил с более высокой значимостью.</w:t>
      </w:r>
    </w:p>
    <w:p w:rsidR="00031B3C" w:rsidRPr="00F07F9C" w:rsidRDefault="00031B3C" w:rsidP="00031B3C">
      <w:pPr>
        <w:pStyle w:val="a7"/>
        <w:spacing w:after="0" w:line="360" w:lineRule="auto"/>
        <w:ind w:firstLine="567"/>
        <w:jc w:val="both"/>
        <w:rPr>
          <w:szCs w:val="28"/>
          <w:lang w:val="ru-RU"/>
        </w:rPr>
      </w:pPr>
      <w:r w:rsidRPr="00F07F9C">
        <w:rPr>
          <w:szCs w:val="28"/>
          <w:lang w:val="ru-RU"/>
        </w:rPr>
        <w:t>2. Для определения места среди правил равной значимости используется текущая стратегия разрешения конфликта.</w:t>
      </w:r>
    </w:p>
    <w:p w:rsidR="00031B3C" w:rsidRPr="00F07F9C" w:rsidRDefault="00031B3C" w:rsidP="00031B3C">
      <w:pPr>
        <w:pStyle w:val="a7"/>
        <w:spacing w:after="0" w:line="360" w:lineRule="auto"/>
        <w:ind w:firstLine="567"/>
        <w:jc w:val="both"/>
        <w:rPr>
          <w:szCs w:val="28"/>
          <w:lang w:val="ru-RU"/>
        </w:rPr>
      </w:pPr>
      <w:r w:rsidRPr="00F07F9C">
        <w:rPr>
          <w:szCs w:val="28"/>
          <w:lang w:val="ru-RU"/>
        </w:rPr>
        <w:t>3. Если в результате добавления или удаления факта одновременно активизируются несколько правил и шаги 1 и 2 не позволяют выполнить упорядочение, то эти правила упорядочиваются между собой произвольно.</w:t>
      </w:r>
    </w:p>
    <w:p w:rsidR="00031B3C" w:rsidRPr="00F07F9C" w:rsidRDefault="00031B3C" w:rsidP="00031B3C">
      <w:pPr>
        <w:pStyle w:val="a7"/>
        <w:spacing w:after="0" w:line="360" w:lineRule="auto"/>
        <w:ind w:firstLine="567"/>
        <w:jc w:val="both"/>
        <w:rPr>
          <w:szCs w:val="28"/>
          <w:lang w:val="ru-RU"/>
        </w:rPr>
      </w:pPr>
      <w:r w:rsidRPr="00F07F9C">
        <w:rPr>
          <w:i/>
          <w:szCs w:val="28"/>
          <w:lang w:val="ru-RU"/>
        </w:rPr>
        <w:t>Значимость</w:t>
      </w:r>
      <w:r w:rsidRPr="00F07F9C">
        <w:rPr>
          <w:szCs w:val="28"/>
          <w:lang w:val="ru-RU"/>
        </w:rPr>
        <w:t xml:space="preserve"> позволяет пользователю назначать правилу приоритет, который учитывается при его помещении в агенду. Первым выбирается и срабатывает правило с максимальной значимостью. Значимость может принимать целое значение в диапазоне от -10000 до +10000. По умолчанию ее значение равно 0. Для явного назначения правилу значимости используется оператор:</w:t>
      </w:r>
    </w:p>
    <w:p w:rsidR="00031B3C" w:rsidRPr="00F07F9C" w:rsidRDefault="00031B3C" w:rsidP="00031B3C">
      <w:pPr>
        <w:pStyle w:val="a7"/>
        <w:spacing w:after="0" w:line="360" w:lineRule="auto"/>
        <w:ind w:firstLine="567"/>
        <w:jc w:val="both"/>
        <w:rPr>
          <w:rFonts w:ascii="Courier New" w:hAnsi="Courier New"/>
          <w:szCs w:val="28"/>
          <w:lang w:val="ru-RU"/>
        </w:rPr>
      </w:pPr>
      <w:r w:rsidRPr="00F07F9C">
        <w:rPr>
          <w:rFonts w:ascii="Courier New" w:hAnsi="Courier New"/>
          <w:szCs w:val="28"/>
          <w:lang w:val="ru-RU"/>
        </w:rPr>
        <w:t>(</w:t>
      </w:r>
      <w:r w:rsidRPr="00F07F9C">
        <w:rPr>
          <w:rFonts w:ascii="Courier New" w:hAnsi="Courier New"/>
          <w:szCs w:val="28"/>
        </w:rPr>
        <w:t>declare</w:t>
      </w:r>
      <w:r w:rsidRPr="00F07F9C">
        <w:rPr>
          <w:rFonts w:ascii="Courier New" w:hAnsi="Courier New"/>
          <w:szCs w:val="28"/>
          <w:lang w:val="ru-RU"/>
        </w:rPr>
        <w:t xml:space="preserve"> &lt;</w:t>
      </w:r>
      <w:r w:rsidRPr="00F07F9C">
        <w:rPr>
          <w:rFonts w:ascii="Courier New" w:hAnsi="Courier New"/>
          <w:szCs w:val="28"/>
        </w:rPr>
        <w:t>rule</w:t>
      </w:r>
      <w:r w:rsidRPr="00F07F9C">
        <w:rPr>
          <w:rFonts w:ascii="Courier New" w:hAnsi="Courier New"/>
          <w:szCs w:val="28"/>
          <w:lang w:val="ru-RU"/>
        </w:rPr>
        <w:t xml:space="preserve">- </w:t>
      </w:r>
      <w:r w:rsidRPr="00F07F9C">
        <w:rPr>
          <w:rFonts w:ascii="Courier New" w:hAnsi="Courier New"/>
          <w:szCs w:val="28"/>
        </w:rPr>
        <w:t>salience</w:t>
      </w:r>
      <w:r w:rsidRPr="00F07F9C">
        <w:rPr>
          <w:rFonts w:ascii="Courier New" w:hAnsi="Courier New"/>
          <w:szCs w:val="28"/>
          <w:lang w:val="ru-RU"/>
        </w:rPr>
        <w:t>&gt;),</w:t>
      </w:r>
    </w:p>
    <w:p w:rsidR="00031B3C" w:rsidRPr="00F07F9C" w:rsidRDefault="00031B3C" w:rsidP="00031B3C">
      <w:pPr>
        <w:pStyle w:val="a7"/>
        <w:spacing w:after="0" w:line="360" w:lineRule="auto"/>
        <w:jc w:val="both"/>
        <w:rPr>
          <w:szCs w:val="28"/>
          <w:lang w:val="ru-RU"/>
        </w:rPr>
      </w:pPr>
      <w:r w:rsidRPr="00F07F9C">
        <w:rPr>
          <w:szCs w:val="28"/>
          <w:lang w:val="ru-RU"/>
        </w:rPr>
        <w:t>который добавляется в левую часть правила и размещается перед первым условным элементом, например:</w:t>
      </w:r>
    </w:p>
    <w:p w:rsidR="00031B3C" w:rsidRPr="00F07F9C" w:rsidRDefault="00031B3C" w:rsidP="00031B3C">
      <w:pPr>
        <w:pStyle w:val="a7"/>
        <w:spacing w:after="0" w:line="360" w:lineRule="auto"/>
        <w:ind w:firstLine="567"/>
        <w:jc w:val="both"/>
        <w:rPr>
          <w:rFonts w:ascii="Courier New" w:hAnsi="Courier New"/>
          <w:szCs w:val="28"/>
        </w:rPr>
      </w:pPr>
      <w:r w:rsidRPr="00F07F9C">
        <w:rPr>
          <w:rFonts w:ascii="Courier New" w:hAnsi="Courier New"/>
          <w:szCs w:val="28"/>
        </w:rPr>
        <w:t>(defrule r1</w:t>
      </w:r>
    </w:p>
    <w:p w:rsidR="00031B3C" w:rsidRPr="00F07F9C" w:rsidRDefault="00031B3C" w:rsidP="00031B3C">
      <w:pPr>
        <w:pStyle w:val="a7"/>
        <w:spacing w:after="0" w:line="360" w:lineRule="auto"/>
        <w:ind w:left="567" w:firstLine="284"/>
        <w:jc w:val="both"/>
        <w:rPr>
          <w:rFonts w:ascii="Courier New" w:hAnsi="Courier New"/>
          <w:szCs w:val="28"/>
        </w:rPr>
      </w:pPr>
      <w:r w:rsidRPr="00F07F9C">
        <w:rPr>
          <w:rFonts w:ascii="Courier New" w:hAnsi="Courier New"/>
          <w:szCs w:val="28"/>
        </w:rPr>
        <w:t>(declare (salience 500))</w:t>
      </w:r>
    </w:p>
    <w:p w:rsidR="00031B3C" w:rsidRPr="00F07F9C" w:rsidRDefault="00031B3C" w:rsidP="00031B3C">
      <w:pPr>
        <w:pStyle w:val="a7"/>
        <w:spacing w:after="0" w:line="360" w:lineRule="auto"/>
        <w:ind w:left="567" w:firstLine="284"/>
        <w:jc w:val="both"/>
        <w:rPr>
          <w:rFonts w:ascii="Courier New" w:hAnsi="Courier New"/>
          <w:szCs w:val="28"/>
        </w:rPr>
      </w:pPr>
      <w:r w:rsidRPr="00F07F9C">
        <w:rPr>
          <w:rFonts w:ascii="Courier New" w:hAnsi="Courier New"/>
          <w:szCs w:val="28"/>
        </w:rPr>
        <w:t>(fire test-1)</w:t>
      </w:r>
    </w:p>
    <w:p w:rsidR="00031B3C" w:rsidRPr="00F07F9C" w:rsidRDefault="00031B3C" w:rsidP="00031B3C">
      <w:pPr>
        <w:pStyle w:val="a7"/>
        <w:spacing w:after="0" w:line="360" w:lineRule="auto"/>
        <w:ind w:left="567" w:firstLine="284"/>
        <w:jc w:val="both"/>
        <w:rPr>
          <w:rFonts w:ascii="Courier New" w:hAnsi="Courier New"/>
          <w:szCs w:val="28"/>
        </w:rPr>
      </w:pPr>
      <w:r w:rsidRPr="00F07F9C">
        <w:rPr>
          <w:rFonts w:ascii="Courier New" w:hAnsi="Courier New"/>
          <w:szCs w:val="28"/>
        </w:rPr>
        <w:t>=&gt;</w:t>
      </w:r>
    </w:p>
    <w:p w:rsidR="00031B3C" w:rsidRPr="00F07F9C" w:rsidRDefault="00031B3C" w:rsidP="00031B3C">
      <w:pPr>
        <w:pStyle w:val="a7"/>
        <w:spacing w:after="0" w:line="360" w:lineRule="auto"/>
        <w:ind w:left="567" w:firstLine="284"/>
        <w:jc w:val="both"/>
        <w:rPr>
          <w:rFonts w:ascii="Courier New" w:hAnsi="Courier New"/>
          <w:szCs w:val="28"/>
        </w:rPr>
      </w:pPr>
      <w:r w:rsidRPr="00F07F9C">
        <w:rPr>
          <w:rFonts w:ascii="Courier New" w:hAnsi="Courier New"/>
          <w:szCs w:val="28"/>
        </w:rPr>
        <w:t>(printout t "Rule r1 firing." crlf))</w:t>
      </w:r>
    </w:p>
    <w:p w:rsidR="00031B3C" w:rsidRPr="00F07F9C" w:rsidRDefault="00031B3C" w:rsidP="00031B3C">
      <w:pPr>
        <w:pStyle w:val="a7"/>
        <w:spacing w:after="0" w:line="360" w:lineRule="auto"/>
        <w:ind w:firstLine="567"/>
        <w:jc w:val="both"/>
        <w:rPr>
          <w:szCs w:val="28"/>
          <w:lang w:val="ru-RU"/>
        </w:rPr>
      </w:pPr>
      <w:r w:rsidRPr="00F07F9C">
        <w:rPr>
          <w:szCs w:val="28"/>
          <w:lang w:val="ru-RU"/>
        </w:rPr>
        <w:t xml:space="preserve">Значение значимости может назначаться в один из трех моментов: при определении правила, при активизации правила и в каждом цикле выполнения (последние два случая соответствуют </w:t>
      </w:r>
      <w:r w:rsidRPr="00F07F9C">
        <w:rPr>
          <w:i/>
          <w:szCs w:val="28"/>
          <w:lang w:val="ru-RU"/>
        </w:rPr>
        <w:t>динамической значимости</w:t>
      </w:r>
      <w:r w:rsidRPr="00F07F9C">
        <w:rPr>
          <w:szCs w:val="28"/>
          <w:lang w:val="ru-RU"/>
        </w:rPr>
        <w:t xml:space="preserve">). По умолчанию значение значимости назначается только при определении правила. Для изменения такого поведения может использоваться команда </w:t>
      </w:r>
      <w:r w:rsidRPr="00F07F9C">
        <w:rPr>
          <w:szCs w:val="28"/>
        </w:rPr>
        <w:t>set</w:t>
      </w:r>
      <w:r w:rsidRPr="00F07F9C">
        <w:rPr>
          <w:szCs w:val="28"/>
          <w:lang w:val="ru-RU"/>
        </w:rPr>
        <w:t>-</w:t>
      </w:r>
      <w:r w:rsidRPr="00F07F9C">
        <w:rPr>
          <w:szCs w:val="28"/>
        </w:rPr>
        <w:t>salience</w:t>
      </w:r>
      <w:r w:rsidRPr="00F07F9C">
        <w:rPr>
          <w:szCs w:val="28"/>
          <w:lang w:val="ru-RU"/>
        </w:rPr>
        <w:t>-</w:t>
      </w:r>
      <w:r w:rsidRPr="00F07F9C">
        <w:rPr>
          <w:szCs w:val="28"/>
        </w:rPr>
        <w:t>evaluation</w:t>
      </w:r>
      <w:r w:rsidRPr="00F07F9C">
        <w:rPr>
          <w:szCs w:val="28"/>
          <w:lang w:val="ru-RU"/>
        </w:rPr>
        <w:t>.</w:t>
      </w:r>
    </w:p>
    <w:p w:rsidR="00031B3C" w:rsidRDefault="00031B3C" w:rsidP="00031B3C">
      <w:pPr>
        <w:pStyle w:val="a7"/>
        <w:spacing w:after="0" w:line="360" w:lineRule="auto"/>
        <w:ind w:firstLine="567"/>
        <w:jc w:val="both"/>
        <w:rPr>
          <w:szCs w:val="28"/>
          <w:lang w:val="ru-RU"/>
        </w:rPr>
      </w:pPr>
      <w:r w:rsidRPr="00F07F9C">
        <w:rPr>
          <w:i/>
          <w:szCs w:val="28"/>
          <w:lang w:val="ru-RU"/>
        </w:rPr>
        <w:lastRenderedPageBreak/>
        <w:t xml:space="preserve">Стратегии разрешения конфликтов. </w:t>
      </w:r>
      <w:r w:rsidRPr="00F07F9C">
        <w:rPr>
          <w:szCs w:val="28"/>
          <w:lang w:val="ru-RU"/>
        </w:rPr>
        <w:t xml:space="preserve">В </w:t>
      </w:r>
      <w:r w:rsidRPr="00F07F9C">
        <w:rPr>
          <w:szCs w:val="28"/>
        </w:rPr>
        <w:t>CLIPS</w:t>
      </w:r>
      <w:r w:rsidRPr="00F07F9C">
        <w:rPr>
          <w:szCs w:val="28"/>
          <w:lang w:val="ru-RU"/>
        </w:rPr>
        <w:t xml:space="preserve"> поддерживается семь стратегий разрешения конфликтов: </w:t>
      </w:r>
      <w:r w:rsidRPr="00F07F9C">
        <w:rPr>
          <w:i/>
          <w:szCs w:val="28"/>
          <w:lang w:val="ru-RU"/>
        </w:rPr>
        <w:t>“вглубь”</w:t>
      </w:r>
      <w:r w:rsidRPr="00F07F9C">
        <w:rPr>
          <w:szCs w:val="28"/>
          <w:lang w:val="ru-RU"/>
        </w:rPr>
        <w:t xml:space="preserve"> (</w:t>
      </w:r>
      <w:r w:rsidRPr="00F07F9C">
        <w:rPr>
          <w:szCs w:val="28"/>
        </w:rPr>
        <w:t>depth</w:t>
      </w:r>
      <w:r w:rsidRPr="00F07F9C">
        <w:rPr>
          <w:szCs w:val="28"/>
          <w:lang w:val="ru-RU"/>
        </w:rPr>
        <w:t xml:space="preserve">), </w:t>
      </w:r>
      <w:r w:rsidRPr="00F07F9C">
        <w:rPr>
          <w:i/>
          <w:szCs w:val="28"/>
          <w:lang w:val="ru-RU"/>
        </w:rPr>
        <w:t>“вширь”</w:t>
      </w:r>
      <w:r w:rsidRPr="00F07F9C">
        <w:rPr>
          <w:szCs w:val="28"/>
          <w:lang w:val="ru-RU"/>
        </w:rPr>
        <w:t xml:space="preserve"> (</w:t>
      </w:r>
      <w:r w:rsidRPr="00F07F9C">
        <w:rPr>
          <w:szCs w:val="28"/>
        </w:rPr>
        <w:t>breadth</w:t>
      </w:r>
      <w:r w:rsidRPr="00F07F9C">
        <w:rPr>
          <w:szCs w:val="28"/>
          <w:lang w:val="ru-RU"/>
        </w:rPr>
        <w:t xml:space="preserve">), </w:t>
      </w:r>
      <w:r w:rsidRPr="00F07F9C">
        <w:rPr>
          <w:i/>
          <w:szCs w:val="28"/>
          <w:lang w:val="ru-RU"/>
        </w:rPr>
        <w:t>“простоты”</w:t>
      </w:r>
      <w:r w:rsidRPr="00F07F9C">
        <w:rPr>
          <w:szCs w:val="28"/>
          <w:lang w:val="ru-RU"/>
        </w:rPr>
        <w:t xml:space="preserve"> (</w:t>
      </w:r>
      <w:r w:rsidRPr="00F07F9C">
        <w:rPr>
          <w:szCs w:val="28"/>
        </w:rPr>
        <w:t>simplicity</w:t>
      </w:r>
      <w:r w:rsidRPr="00F07F9C">
        <w:rPr>
          <w:szCs w:val="28"/>
          <w:lang w:val="ru-RU"/>
        </w:rPr>
        <w:t xml:space="preserve">), </w:t>
      </w:r>
      <w:r w:rsidRPr="00F07F9C">
        <w:rPr>
          <w:i/>
          <w:szCs w:val="28"/>
          <w:lang w:val="ru-RU"/>
        </w:rPr>
        <w:t>“сложности”</w:t>
      </w:r>
      <w:r w:rsidRPr="00F07F9C">
        <w:rPr>
          <w:szCs w:val="28"/>
          <w:lang w:val="ru-RU"/>
        </w:rPr>
        <w:t xml:space="preserve"> (</w:t>
      </w:r>
      <w:r w:rsidRPr="00F07F9C">
        <w:rPr>
          <w:szCs w:val="28"/>
        </w:rPr>
        <w:t>complexity</w:t>
      </w:r>
      <w:r w:rsidRPr="00F07F9C">
        <w:rPr>
          <w:szCs w:val="28"/>
          <w:lang w:val="ru-RU"/>
        </w:rPr>
        <w:t xml:space="preserve">), </w:t>
      </w:r>
      <w:r w:rsidRPr="00F07F9C">
        <w:rPr>
          <w:i/>
          <w:szCs w:val="28"/>
        </w:rPr>
        <w:t>LEX</w:t>
      </w:r>
      <w:r w:rsidRPr="00F07F9C">
        <w:rPr>
          <w:szCs w:val="28"/>
          <w:lang w:val="ru-RU"/>
        </w:rPr>
        <w:t xml:space="preserve">, </w:t>
      </w:r>
      <w:r w:rsidRPr="00F07F9C">
        <w:rPr>
          <w:i/>
          <w:szCs w:val="28"/>
        </w:rPr>
        <w:t>MEA</w:t>
      </w:r>
      <w:r w:rsidRPr="00F07F9C">
        <w:rPr>
          <w:szCs w:val="28"/>
          <w:lang w:val="ru-RU"/>
        </w:rPr>
        <w:t xml:space="preserve"> и </w:t>
      </w:r>
      <w:r w:rsidRPr="00F07F9C">
        <w:rPr>
          <w:i/>
          <w:szCs w:val="28"/>
          <w:lang w:val="ru-RU"/>
        </w:rPr>
        <w:t>случайного выбора</w:t>
      </w:r>
      <w:r w:rsidRPr="00F07F9C">
        <w:rPr>
          <w:szCs w:val="28"/>
          <w:lang w:val="ru-RU"/>
        </w:rPr>
        <w:t xml:space="preserve"> (</w:t>
      </w:r>
      <w:r w:rsidRPr="00F07F9C">
        <w:rPr>
          <w:szCs w:val="28"/>
        </w:rPr>
        <w:t>random</w:t>
      </w:r>
      <w:r w:rsidRPr="00F07F9C">
        <w:rPr>
          <w:szCs w:val="28"/>
          <w:lang w:val="ru-RU"/>
        </w:rPr>
        <w:t xml:space="preserve">). </w:t>
      </w:r>
    </w:p>
    <w:p w:rsidR="00031B3C" w:rsidRPr="00031B3C" w:rsidRDefault="00031B3C" w:rsidP="00031B3C">
      <w:pPr>
        <w:pStyle w:val="a7"/>
        <w:spacing w:after="0" w:line="360" w:lineRule="auto"/>
        <w:ind w:firstLine="567"/>
        <w:jc w:val="both"/>
        <w:rPr>
          <w:szCs w:val="28"/>
        </w:rPr>
      </w:pPr>
      <w:r w:rsidRPr="00F07F9C">
        <w:rPr>
          <w:szCs w:val="28"/>
          <w:lang w:val="ru-RU"/>
        </w:rPr>
        <w:t>Текущая стратегия может быть установлена, используя пункт меню “</w:t>
      </w:r>
      <w:r>
        <w:rPr>
          <w:szCs w:val="28"/>
        </w:rPr>
        <w:t>Ex</w:t>
      </w:r>
      <w:r w:rsidRPr="00F07F9C">
        <w:rPr>
          <w:szCs w:val="28"/>
        </w:rPr>
        <w:t>ecution</w:t>
      </w:r>
      <w:r w:rsidRPr="00F07F9C">
        <w:rPr>
          <w:szCs w:val="28"/>
          <w:lang w:val="ru-RU"/>
        </w:rPr>
        <w:t>/</w:t>
      </w:r>
      <w:r w:rsidRPr="00F07F9C">
        <w:rPr>
          <w:szCs w:val="28"/>
        </w:rPr>
        <w:t>Options</w:t>
      </w:r>
      <w:r w:rsidRPr="00F07F9C">
        <w:rPr>
          <w:szCs w:val="28"/>
          <w:lang w:val="ru-RU"/>
        </w:rPr>
        <w:t xml:space="preserve">” оконного интерфейса, или командой </w:t>
      </w:r>
      <w:r w:rsidRPr="00F07F9C">
        <w:rPr>
          <w:rFonts w:ascii="Courier New" w:hAnsi="Courier New"/>
          <w:szCs w:val="28"/>
        </w:rPr>
        <w:t>set</w:t>
      </w:r>
      <w:r w:rsidRPr="00F07F9C">
        <w:rPr>
          <w:rFonts w:ascii="Courier New" w:hAnsi="Courier New"/>
          <w:szCs w:val="28"/>
          <w:lang w:val="ru-RU"/>
        </w:rPr>
        <w:t>-</w:t>
      </w:r>
      <w:r w:rsidRPr="00F07F9C">
        <w:rPr>
          <w:rFonts w:ascii="Courier New" w:hAnsi="Courier New"/>
          <w:szCs w:val="28"/>
        </w:rPr>
        <w:t>strategy</w:t>
      </w:r>
      <w:r w:rsidRPr="00F07F9C">
        <w:rPr>
          <w:szCs w:val="28"/>
          <w:lang w:val="ru-RU"/>
        </w:rPr>
        <w:t>. При этом агенда переупорядочивается на основе новой стратегии. Синтаксис</w:t>
      </w:r>
      <w:r w:rsidRPr="00031B3C">
        <w:rPr>
          <w:szCs w:val="28"/>
        </w:rPr>
        <w:t xml:space="preserve"> </w:t>
      </w:r>
      <w:r w:rsidRPr="00F07F9C">
        <w:rPr>
          <w:szCs w:val="28"/>
          <w:lang w:val="ru-RU"/>
        </w:rPr>
        <w:t>команды</w:t>
      </w:r>
      <w:r w:rsidRPr="00031B3C">
        <w:rPr>
          <w:szCs w:val="28"/>
        </w:rPr>
        <w:t>:</w:t>
      </w:r>
    </w:p>
    <w:p w:rsidR="00031B3C" w:rsidRPr="00031B3C" w:rsidRDefault="00031B3C" w:rsidP="00031B3C">
      <w:pPr>
        <w:pStyle w:val="a7"/>
        <w:spacing w:after="0" w:line="360" w:lineRule="auto"/>
        <w:ind w:firstLine="567"/>
        <w:jc w:val="both"/>
        <w:rPr>
          <w:rFonts w:ascii="Courier New" w:hAnsi="Courier New"/>
          <w:szCs w:val="28"/>
        </w:rPr>
      </w:pPr>
      <w:r w:rsidRPr="00031B3C">
        <w:rPr>
          <w:rFonts w:ascii="Courier New" w:hAnsi="Courier New"/>
          <w:szCs w:val="28"/>
        </w:rPr>
        <w:t>(</w:t>
      </w:r>
      <w:r w:rsidRPr="00F07F9C">
        <w:rPr>
          <w:rFonts w:ascii="Courier New" w:hAnsi="Courier New"/>
          <w:szCs w:val="28"/>
        </w:rPr>
        <w:t>set</w:t>
      </w:r>
      <w:r w:rsidRPr="00031B3C">
        <w:rPr>
          <w:rFonts w:ascii="Courier New" w:hAnsi="Courier New"/>
          <w:szCs w:val="28"/>
        </w:rPr>
        <w:t>-</w:t>
      </w:r>
      <w:r w:rsidRPr="00F07F9C">
        <w:rPr>
          <w:rFonts w:ascii="Courier New" w:hAnsi="Courier New"/>
          <w:szCs w:val="28"/>
        </w:rPr>
        <w:t>strategy</w:t>
      </w:r>
      <w:r w:rsidRPr="00031B3C">
        <w:rPr>
          <w:rFonts w:ascii="Courier New" w:hAnsi="Courier New"/>
          <w:szCs w:val="28"/>
        </w:rPr>
        <w:t xml:space="preserve"> &lt;</w:t>
      </w:r>
      <w:r w:rsidRPr="00F07F9C">
        <w:rPr>
          <w:rFonts w:ascii="Courier New" w:hAnsi="Courier New"/>
          <w:szCs w:val="28"/>
        </w:rPr>
        <w:t>strategy</w:t>
      </w:r>
      <w:r w:rsidRPr="00031B3C">
        <w:rPr>
          <w:rFonts w:ascii="Courier New" w:hAnsi="Courier New"/>
          <w:szCs w:val="28"/>
        </w:rPr>
        <w:t>&gt;),</w:t>
      </w:r>
    </w:p>
    <w:p w:rsidR="00031B3C" w:rsidRPr="00031B3C" w:rsidRDefault="00031B3C" w:rsidP="00031B3C">
      <w:pPr>
        <w:pStyle w:val="a7"/>
        <w:spacing w:after="0" w:line="360" w:lineRule="auto"/>
        <w:jc w:val="both"/>
        <w:rPr>
          <w:szCs w:val="28"/>
        </w:rPr>
      </w:pPr>
      <w:r w:rsidRPr="00F07F9C">
        <w:rPr>
          <w:szCs w:val="28"/>
          <w:lang w:val="ru-RU"/>
        </w:rPr>
        <w:t>где</w:t>
      </w:r>
      <w:r w:rsidRPr="00031B3C">
        <w:rPr>
          <w:szCs w:val="28"/>
        </w:rPr>
        <w:t xml:space="preserve"> </w:t>
      </w:r>
      <w:r w:rsidRPr="00031B3C">
        <w:rPr>
          <w:rFonts w:ascii="Courier New" w:hAnsi="Courier New"/>
          <w:szCs w:val="28"/>
        </w:rPr>
        <w:t>&lt;</w:t>
      </w:r>
      <w:r w:rsidRPr="00F07F9C">
        <w:rPr>
          <w:rFonts w:ascii="Courier New" w:hAnsi="Courier New"/>
          <w:szCs w:val="28"/>
        </w:rPr>
        <w:t>strategy</w:t>
      </w:r>
      <w:r w:rsidRPr="00031B3C">
        <w:rPr>
          <w:rFonts w:ascii="Courier New" w:hAnsi="Courier New"/>
          <w:szCs w:val="28"/>
        </w:rPr>
        <w:t xml:space="preserve">&gt;::= </w:t>
      </w:r>
      <w:r w:rsidRPr="00F07F9C">
        <w:rPr>
          <w:rFonts w:ascii="Courier New" w:hAnsi="Courier New"/>
          <w:szCs w:val="28"/>
        </w:rPr>
        <w:t>depth</w:t>
      </w:r>
      <w:r w:rsidRPr="00F07F9C">
        <w:rPr>
          <w:rFonts w:ascii="Courier New" w:hAnsi="Courier New"/>
          <w:szCs w:val="28"/>
        </w:rPr>
        <w:sym w:font="Symbol" w:char="F0BD"/>
      </w:r>
      <w:r w:rsidRPr="00F07F9C">
        <w:rPr>
          <w:rFonts w:ascii="Courier New" w:hAnsi="Courier New"/>
          <w:szCs w:val="28"/>
        </w:rPr>
        <w:t>breadth</w:t>
      </w:r>
      <w:r w:rsidRPr="00F07F9C">
        <w:rPr>
          <w:rFonts w:ascii="Courier New" w:hAnsi="Courier New"/>
          <w:szCs w:val="28"/>
        </w:rPr>
        <w:sym w:font="Symbol" w:char="F0BD"/>
      </w:r>
      <w:r w:rsidRPr="00F07F9C">
        <w:rPr>
          <w:rFonts w:ascii="Courier New" w:hAnsi="Courier New"/>
          <w:szCs w:val="28"/>
        </w:rPr>
        <w:t>simplicity</w:t>
      </w:r>
      <w:r w:rsidRPr="00F07F9C">
        <w:rPr>
          <w:rFonts w:ascii="Courier New" w:hAnsi="Courier New"/>
          <w:szCs w:val="28"/>
        </w:rPr>
        <w:sym w:font="Symbol" w:char="F0BD"/>
      </w:r>
      <w:r w:rsidRPr="00F07F9C">
        <w:rPr>
          <w:rFonts w:ascii="Courier New" w:hAnsi="Courier New"/>
          <w:szCs w:val="28"/>
        </w:rPr>
        <w:t>complexity</w:t>
      </w:r>
      <w:r w:rsidRPr="00F07F9C">
        <w:rPr>
          <w:rFonts w:ascii="Courier New" w:hAnsi="Courier New"/>
          <w:szCs w:val="28"/>
        </w:rPr>
        <w:sym w:font="Symbol" w:char="F0BD"/>
      </w:r>
      <w:r w:rsidRPr="00031B3C">
        <w:rPr>
          <w:rFonts w:ascii="Courier New" w:hAnsi="Courier New"/>
          <w:szCs w:val="28"/>
        </w:rPr>
        <w:t xml:space="preserve"> </w:t>
      </w:r>
      <w:r w:rsidRPr="00F07F9C">
        <w:rPr>
          <w:rFonts w:ascii="Courier New" w:hAnsi="Courier New"/>
          <w:szCs w:val="28"/>
        </w:rPr>
        <w:t>lex</w:t>
      </w:r>
      <w:r w:rsidRPr="00F07F9C">
        <w:rPr>
          <w:rFonts w:ascii="Courier New" w:hAnsi="Courier New"/>
          <w:szCs w:val="28"/>
        </w:rPr>
        <w:sym w:font="Symbol" w:char="F0BD"/>
      </w:r>
      <w:r w:rsidRPr="00F07F9C">
        <w:rPr>
          <w:rFonts w:ascii="Courier New" w:hAnsi="Courier New"/>
          <w:szCs w:val="28"/>
        </w:rPr>
        <w:t>mea</w:t>
      </w:r>
      <w:r w:rsidRPr="00F07F9C">
        <w:rPr>
          <w:rFonts w:ascii="Courier New" w:hAnsi="Courier New"/>
          <w:szCs w:val="28"/>
        </w:rPr>
        <w:sym w:font="Symbol" w:char="F0BD"/>
      </w:r>
      <w:r w:rsidRPr="00F07F9C">
        <w:rPr>
          <w:rFonts w:ascii="Courier New" w:hAnsi="Courier New"/>
          <w:szCs w:val="28"/>
        </w:rPr>
        <w:t>random</w:t>
      </w:r>
      <w:r w:rsidRPr="00031B3C">
        <w:rPr>
          <w:rFonts w:ascii="Courier New" w:hAnsi="Courier New"/>
          <w:szCs w:val="28"/>
        </w:rPr>
        <w:t>.</w:t>
      </w:r>
    </w:p>
    <w:p w:rsidR="00031B3C" w:rsidRPr="00F07F9C" w:rsidRDefault="00031B3C" w:rsidP="00031B3C">
      <w:pPr>
        <w:pStyle w:val="a7"/>
        <w:spacing w:after="0" w:line="360" w:lineRule="auto"/>
        <w:jc w:val="both"/>
        <w:rPr>
          <w:szCs w:val="28"/>
          <w:lang w:val="ru-RU"/>
        </w:rPr>
      </w:pPr>
      <w:r w:rsidRPr="00F07F9C">
        <w:rPr>
          <w:szCs w:val="28"/>
          <w:lang w:val="ru-RU"/>
        </w:rPr>
        <w:t xml:space="preserve">По умолчанию используется стратегия </w:t>
      </w:r>
      <w:r w:rsidRPr="00F07F9C">
        <w:rPr>
          <w:szCs w:val="28"/>
        </w:rPr>
        <w:t>depth</w:t>
      </w:r>
      <w:r w:rsidRPr="00F07F9C">
        <w:rPr>
          <w:szCs w:val="28"/>
          <w:lang w:val="ru-RU"/>
        </w:rPr>
        <w:t>.</w:t>
      </w:r>
    </w:p>
    <w:p w:rsidR="00031B3C" w:rsidRPr="00F07F9C" w:rsidRDefault="00031B3C" w:rsidP="00031B3C">
      <w:pPr>
        <w:pStyle w:val="a7"/>
        <w:spacing w:after="0" w:line="360" w:lineRule="auto"/>
        <w:ind w:firstLine="567"/>
        <w:jc w:val="both"/>
        <w:rPr>
          <w:szCs w:val="28"/>
          <w:lang w:val="ru-RU"/>
        </w:rPr>
      </w:pPr>
      <w:r w:rsidRPr="00F07F9C">
        <w:rPr>
          <w:i/>
          <w:szCs w:val="28"/>
          <w:lang w:val="ru-RU"/>
        </w:rPr>
        <w:t>Стратегия “вглубь”.</w:t>
      </w:r>
      <w:r w:rsidRPr="00F07F9C">
        <w:rPr>
          <w:szCs w:val="28"/>
          <w:lang w:val="ru-RU"/>
        </w:rPr>
        <w:t xml:space="preserve"> Вновь активируемые правила помещаются в агенду над всеми правилами такой же значимости. Например, пусть факт </w:t>
      </w:r>
      <w:r w:rsidRPr="00F07F9C">
        <w:rPr>
          <w:szCs w:val="28"/>
        </w:rPr>
        <w:t>f</w:t>
      </w:r>
      <w:r w:rsidRPr="00F07F9C">
        <w:rPr>
          <w:szCs w:val="28"/>
          <w:lang w:val="ru-RU"/>
        </w:rPr>
        <w:t xml:space="preserve">-1 активирует правила </w:t>
      </w:r>
      <w:r w:rsidRPr="00F07F9C">
        <w:rPr>
          <w:szCs w:val="28"/>
        </w:rPr>
        <w:t>rule</w:t>
      </w:r>
      <w:r w:rsidRPr="00F07F9C">
        <w:rPr>
          <w:szCs w:val="28"/>
          <w:lang w:val="ru-RU"/>
        </w:rPr>
        <w:t xml:space="preserve">-1 и </w:t>
      </w:r>
      <w:r w:rsidRPr="00F07F9C">
        <w:rPr>
          <w:szCs w:val="28"/>
        </w:rPr>
        <w:t>rule</w:t>
      </w:r>
      <w:r w:rsidRPr="00F07F9C">
        <w:rPr>
          <w:szCs w:val="28"/>
          <w:lang w:val="ru-RU"/>
        </w:rPr>
        <w:t xml:space="preserve">-2, а факт </w:t>
      </w:r>
      <w:r w:rsidRPr="00F07F9C">
        <w:rPr>
          <w:szCs w:val="28"/>
        </w:rPr>
        <w:t>f</w:t>
      </w:r>
      <w:r w:rsidRPr="00F07F9C">
        <w:rPr>
          <w:szCs w:val="28"/>
          <w:lang w:val="ru-RU"/>
        </w:rPr>
        <w:t xml:space="preserve">-2 активирует правила </w:t>
      </w:r>
      <w:r w:rsidRPr="00F07F9C">
        <w:rPr>
          <w:szCs w:val="28"/>
        </w:rPr>
        <w:t>rule</w:t>
      </w:r>
      <w:r w:rsidRPr="00F07F9C">
        <w:rPr>
          <w:szCs w:val="28"/>
          <w:lang w:val="ru-RU"/>
        </w:rPr>
        <w:t xml:space="preserve">-3 и </w:t>
      </w:r>
      <w:r w:rsidRPr="00F07F9C">
        <w:rPr>
          <w:szCs w:val="28"/>
        </w:rPr>
        <w:t>rule</w:t>
      </w:r>
      <w:r w:rsidRPr="00F07F9C">
        <w:rPr>
          <w:szCs w:val="28"/>
          <w:lang w:val="ru-RU"/>
        </w:rPr>
        <w:t xml:space="preserve">-4. Тогда если </w:t>
      </w:r>
      <w:r w:rsidRPr="00F07F9C">
        <w:rPr>
          <w:szCs w:val="28"/>
        </w:rPr>
        <w:t>f</w:t>
      </w:r>
      <w:r w:rsidRPr="00F07F9C">
        <w:rPr>
          <w:szCs w:val="28"/>
          <w:lang w:val="ru-RU"/>
        </w:rPr>
        <w:t xml:space="preserve">-1 устанавливается раньше, чем </w:t>
      </w:r>
      <w:r w:rsidRPr="00F07F9C">
        <w:rPr>
          <w:szCs w:val="28"/>
        </w:rPr>
        <w:t>f</w:t>
      </w:r>
      <w:r w:rsidRPr="00F07F9C">
        <w:rPr>
          <w:szCs w:val="28"/>
          <w:lang w:val="ru-RU"/>
        </w:rPr>
        <w:t xml:space="preserve">-2, то </w:t>
      </w:r>
      <w:r w:rsidRPr="00F07F9C">
        <w:rPr>
          <w:szCs w:val="28"/>
        </w:rPr>
        <w:t>rule</w:t>
      </w:r>
      <w:r w:rsidRPr="00F07F9C">
        <w:rPr>
          <w:szCs w:val="28"/>
          <w:lang w:val="ru-RU"/>
        </w:rPr>
        <w:t xml:space="preserve">-3 и </w:t>
      </w:r>
      <w:r w:rsidRPr="00F07F9C">
        <w:rPr>
          <w:szCs w:val="28"/>
        </w:rPr>
        <w:t>rule</w:t>
      </w:r>
      <w:r w:rsidRPr="00F07F9C">
        <w:rPr>
          <w:szCs w:val="28"/>
          <w:lang w:val="ru-RU"/>
        </w:rPr>
        <w:t xml:space="preserve">-4 окажутся в агенде выше правил </w:t>
      </w:r>
      <w:r w:rsidRPr="00F07F9C">
        <w:rPr>
          <w:szCs w:val="28"/>
        </w:rPr>
        <w:t>rule</w:t>
      </w:r>
      <w:r w:rsidRPr="00F07F9C">
        <w:rPr>
          <w:szCs w:val="28"/>
          <w:lang w:val="ru-RU"/>
        </w:rPr>
        <w:t xml:space="preserve">-1 и </w:t>
      </w:r>
      <w:r w:rsidRPr="00F07F9C">
        <w:rPr>
          <w:szCs w:val="28"/>
        </w:rPr>
        <w:t>rule</w:t>
      </w:r>
      <w:r w:rsidRPr="00F07F9C">
        <w:rPr>
          <w:szCs w:val="28"/>
          <w:lang w:val="ru-RU"/>
        </w:rPr>
        <w:t xml:space="preserve">-2. Однако положение правила </w:t>
      </w:r>
      <w:r w:rsidRPr="00F07F9C">
        <w:rPr>
          <w:szCs w:val="28"/>
        </w:rPr>
        <w:t>rule</w:t>
      </w:r>
      <w:r w:rsidRPr="00F07F9C">
        <w:rPr>
          <w:szCs w:val="28"/>
          <w:lang w:val="ru-RU"/>
        </w:rPr>
        <w:t xml:space="preserve">-1 относительно правила </w:t>
      </w:r>
      <w:r w:rsidRPr="00F07F9C">
        <w:rPr>
          <w:szCs w:val="28"/>
        </w:rPr>
        <w:t>rule</w:t>
      </w:r>
      <w:r w:rsidRPr="00F07F9C">
        <w:rPr>
          <w:szCs w:val="28"/>
          <w:lang w:val="ru-RU"/>
        </w:rPr>
        <w:t xml:space="preserve">-2 и правила </w:t>
      </w:r>
      <w:r w:rsidRPr="00F07F9C">
        <w:rPr>
          <w:szCs w:val="28"/>
        </w:rPr>
        <w:t>rule</w:t>
      </w:r>
      <w:r w:rsidRPr="00F07F9C">
        <w:rPr>
          <w:szCs w:val="28"/>
          <w:lang w:val="ru-RU"/>
        </w:rPr>
        <w:t xml:space="preserve">-3 относительно правила </w:t>
      </w:r>
      <w:r w:rsidRPr="00F07F9C">
        <w:rPr>
          <w:szCs w:val="28"/>
        </w:rPr>
        <w:t>rule</w:t>
      </w:r>
      <w:r w:rsidRPr="00F07F9C">
        <w:rPr>
          <w:szCs w:val="28"/>
          <w:lang w:val="ru-RU"/>
        </w:rPr>
        <w:t>-4 будет произвольным.</w:t>
      </w:r>
    </w:p>
    <w:p w:rsidR="00031B3C" w:rsidRPr="00F07F9C" w:rsidRDefault="00031B3C" w:rsidP="00031B3C">
      <w:pPr>
        <w:pStyle w:val="a7"/>
        <w:spacing w:after="0" w:line="360" w:lineRule="auto"/>
        <w:ind w:firstLine="567"/>
        <w:jc w:val="both"/>
        <w:rPr>
          <w:szCs w:val="28"/>
          <w:lang w:val="ru-RU"/>
        </w:rPr>
      </w:pPr>
      <w:r w:rsidRPr="00F07F9C">
        <w:rPr>
          <w:i/>
          <w:szCs w:val="28"/>
          <w:lang w:val="ru-RU"/>
        </w:rPr>
        <w:t>Стратегия “вширь”.</w:t>
      </w:r>
      <w:r w:rsidRPr="00F07F9C">
        <w:rPr>
          <w:szCs w:val="28"/>
          <w:lang w:val="ru-RU"/>
        </w:rPr>
        <w:t xml:space="preserve"> Вновь активируемые правила помещаются ниже всех правил с такой же значимостью. Например, пусть факт </w:t>
      </w:r>
      <w:r w:rsidRPr="00F07F9C">
        <w:rPr>
          <w:szCs w:val="28"/>
        </w:rPr>
        <w:t>f</w:t>
      </w:r>
      <w:r w:rsidRPr="00F07F9C">
        <w:rPr>
          <w:szCs w:val="28"/>
          <w:lang w:val="ru-RU"/>
        </w:rPr>
        <w:t xml:space="preserve">-1 активирует правила </w:t>
      </w:r>
      <w:r w:rsidRPr="00F07F9C">
        <w:rPr>
          <w:szCs w:val="28"/>
        </w:rPr>
        <w:t>rule</w:t>
      </w:r>
      <w:r w:rsidRPr="00F07F9C">
        <w:rPr>
          <w:szCs w:val="28"/>
          <w:lang w:val="ru-RU"/>
        </w:rPr>
        <w:t xml:space="preserve">-1 и </w:t>
      </w:r>
      <w:r w:rsidRPr="00F07F9C">
        <w:rPr>
          <w:szCs w:val="28"/>
        </w:rPr>
        <w:t>rule</w:t>
      </w:r>
      <w:r w:rsidRPr="00F07F9C">
        <w:rPr>
          <w:szCs w:val="28"/>
          <w:lang w:val="ru-RU"/>
        </w:rPr>
        <w:t xml:space="preserve">-2, а факт </w:t>
      </w:r>
      <w:r w:rsidRPr="00F07F9C">
        <w:rPr>
          <w:szCs w:val="28"/>
        </w:rPr>
        <w:t>f</w:t>
      </w:r>
      <w:r w:rsidRPr="00F07F9C">
        <w:rPr>
          <w:szCs w:val="28"/>
          <w:lang w:val="ru-RU"/>
        </w:rPr>
        <w:t xml:space="preserve">-2 активирует правила </w:t>
      </w:r>
      <w:r w:rsidRPr="00F07F9C">
        <w:rPr>
          <w:szCs w:val="28"/>
        </w:rPr>
        <w:t>rule</w:t>
      </w:r>
      <w:r w:rsidRPr="00F07F9C">
        <w:rPr>
          <w:szCs w:val="28"/>
          <w:lang w:val="ru-RU"/>
        </w:rPr>
        <w:t xml:space="preserve">-3 и </w:t>
      </w:r>
      <w:r w:rsidRPr="00F07F9C">
        <w:rPr>
          <w:szCs w:val="28"/>
        </w:rPr>
        <w:t>rule</w:t>
      </w:r>
      <w:r w:rsidRPr="00F07F9C">
        <w:rPr>
          <w:szCs w:val="28"/>
          <w:lang w:val="ru-RU"/>
        </w:rPr>
        <w:t xml:space="preserve">-4. Тогда, если </w:t>
      </w:r>
      <w:r w:rsidRPr="00F07F9C">
        <w:rPr>
          <w:szCs w:val="28"/>
        </w:rPr>
        <w:t>f</w:t>
      </w:r>
      <w:r w:rsidRPr="00F07F9C">
        <w:rPr>
          <w:szCs w:val="28"/>
          <w:lang w:val="ru-RU"/>
        </w:rPr>
        <w:t xml:space="preserve">-1 устанавливается раньше, чем </w:t>
      </w:r>
      <w:r w:rsidRPr="00F07F9C">
        <w:rPr>
          <w:szCs w:val="28"/>
        </w:rPr>
        <w:t>f</w:t>
      </w:r>
      <w:r w:rsidRPr="00F07F9C">
        <w:rPr>
          <w:szCs w:val="28"/>
          <w:lang w:val="ru-RU"/>
        </w:rPr>
        <w:t xml:space="preserve">-2, то </w:t>
      </w:r>
      <w:r w:rsidRPr="00F07F9C">
        <w:rPr>
          <w:szCs w:val="28"/>
        </w:rPr>
        <w:t>rule</w:t>
      </w:r>
      <w:r w:rsidRPr="00F07F9C">
        <w:rPr>
          <w:szCs w:val="28"/>
          <w:lang w:val="ru-RU"/>
        </w:rPr>
        <w:t xml:space="preserve">-1 и </w:t>
      </w:r>
      <w:r w:rsidRPr="00F07F9C">
        <w:rPr>
          <w:szCs w:val="28"/>
        </w:rPr>
        <w:t>rule</w:t>
      </w:r>
      <w:r w:rsidRPr="00F07F9C">
        <w:rPr>
          <w:szCs w:val="28"/>
          <w:lang w:val="ru-RU"/>
        </w:rPr>
        <w:t xml:space="preserve">-2 окажутся в агенде выше правил </w:t>
      </w:r>
      <w:r w:rsidRPr="00F07F9C">
        <w:rPr>
          <w:szCs w:val="28"/>
        </w:rPr>
        <w:t>rule</w:t>
      </w:r>
      <w:r w:rsidRPr="00F07F9C">
        <w:rPr>
          <w:szCs w:val="28"/>
          <w:lang w:val="ru-RU"/>
        </w:rPr>
        <w:t xml:space="preserve">-3 и </w:t>
      </w:r>
      <w:r w:rsidRPr="00F07F9C">
        <w:rPr>
          <w:szCs w:val="28"/>
        </w:rPr>
        <w:t>rule</w:t>
      </w:r>
      <w:r w:rsidRPr="00F07F9C">
        <w:rPr>
          <w:szCs w:val="28"/>
          <w:lang w:val="ru-RU"/>
        </w:rPr>
        <w:t xml:space="preserve">-4. Однако, положение правила </w:t>
      </w:r>
      <w:r w:rsidRPr="00F07F9C">
        <w:rPr>
          <w:szCs w:val="28"/>
        </w:rPr>
        <w:t>rule</w:t>
      </w:r>
      <w:r w:rsidRPr="00F07F9C">
        <w:rPr>
          <w:szCs w:val="28"/>
          <w:lang w:val="ru-RU"/>
        </w:rPr>
        <w:t xml:space="preserve">-1 относительно правила </w:t>
      </w:r>
      <w:r w:rsidRPr="00F07F9C">
        <w:rPr>
          <w:szCs w:val="28"/>
        </w:rPr>
        <w:t>rule</w:t>
      </w:r>
      <w:r w:rsidRPr="00F07F9C">
        <w:rPr>
          <w:szCs w:val="28"/>
          <w:lang w:val="ru-RU"/>
        </w:rPr>
        <w:t xml:space="preserve">-2 и правила </w:t>
      </w:r>
      <w:r w:rsidRPr="00F07F9C">
        <w:rPr>
          <w:szCs w:val="28"/>
        </w:rPr>
        <w:t>rule</w:t>
      </w:r>
      <w:r w:rsidRPr="00F07F9C">
        <w:rPr>
          <w:szCs w:val="28"/>
          <w:lang w:val="ru-RU"/>
        </w:rPr>
        <w:t xml:space="preserve">-3 относительно правила </w:t>
      </w:r>
      <w:r w:rsidRPr="00F07F9C">
        <w:rPr>
          <w:szCs w:val="28"/>
        </w:rPr>
        <w:t>rule</w:t>
      </w:r>
      <w:r w:rsidRPr="00F07F9C">
        <w:rPr>
          <w:szCs w:val="28"/>
          <w:lang w:val="ru-RU"/>
        </w:rPr>
        <w:t>-4 будет произвольным.</w:t>
      </w:r>
    </w:p>
    <w:p w:rsidR="00031B3C" w:rsidRPr="00F07F9C" w:rsidRDefault="00031B3C" w:rsidP="00031B3C">
      <w:pPr>
        <w:pStyle w:val="a7"/>
        <w:spacing w:after="0" w:line="360" w:lineRule="auto"/>
        <w:ind w:firstLine="567"/>
        <w:jc w:val="both"/>
        <w:rPr>
          <w:szCs w:val="28"/>
          <w:lang w:val="ru-RU"/>
        </w:rPr>
      </w:pPr>
      <w:r w:rsidRPr="00F07F9C">
        <w:rPr>
          <w:i/>
          <w:szCs w:val="28"/>
          <w:lang w:val="ru-RU"/>
        </w:rPr>
        <w:t>Стратегия “простоты”.</w:t>
      </w:r>
      <w:r w:rsidRPr="00F07F9C">
        <w:rPr>
          <w:szCs w:val="28"/>
          <w:lang w:val="ru-RU"/>
        </w:rPr>
        <w:t xml:space="preserve"> Среди правил одинаковой значимости, вновь активируемые правила помещаются над всеми правилами с равной или большей специфичностью (</w:t>
      </w:r>
      <w:r w:rsidRPr="00F07F9C">
        <w:rPr>
          <w:szCs w:val="28"/>
        </w:rPr>
        <w:t>specificity</w:t>
      </w:r>
      <w:r w:rsidRPr="00F07F9C">
        <w:rPr>
          <w:szCs w:val="28"/>
          <w:lang w:val="ru-RU"/>
        </w:rPr>
        <w:t xml:space="preserve">). </w:t>
      </w:r>
      <w:r w:rsidRPr="00F07F9C">
        <w:rPr>
          <w:i/>
          <w:szCs w:val="28"/>
          <w:lang w:val="ru-RU"/>
        </w:rPr>
        <w:t>Специфичность</w:t>
      </w:r>
      <w:r w:rsidRPr="00F07F9C">
        <w:rPr>
          <w:szCs w:val="28"/>
          <w:lang w:val="ru-RU"/>
        </w:rPr>
        <w:t xml:space="preserve"> правила </w:t>
      </w:r>
      <w:r w:rsidRPr="00F07F9C">
        <w:rPr>
          <w:szCs w:val="28"/>
          <w:lang w:val="ru-RU"/>
        </w:rPr>
        <w:lastRenderedPageBreak/>
        <w:t xml:space="preserve">определяется числом сравнений, которые должны быть выполнены в левой части правила. </w:t>
      </w:r>
    </w:p>
    <w:p w:rsidR="00031B3C" w:rsidRPr="00F07F9C" w:rsidRDefault="00031B3C" w:rsidP="00031B3C">
      <w:pPr>
        <w:pStyle w:val="a7"/>
        <w:spacing w:after="0" w:line="360" w:lineRule="auto"/>
        <w:ind w:firstLine="567"/>
        <w:jc w:val="both"/>
        <w:rPr>
          <w:szCs w:val="28"/>
        </w:rPr>
      </w:pPr>
      <w:r w:rsidRPr="00F07F9C">
        <w:rPr>
          <w:szCs w:val="28"/>
        </w:rPr>
        <w:t>Специфичность инкрементируется при:</w:t>
      </w:r>
    </w:p>
    <w:p w:rsidR="00031B3C" w:rsidRPr="00F07F9C" w:rsidRDefault="00031B3C" w:rsidP="00031B3C">
      <w:pPr>
        <w:pStyle w:val="a7"/>
        <w:numPr>
          <w:ilvl w:val="0"/>
          <w:numId w:val="6"/>
        </w:numPr>
        <w:spacing w:after="0" w:line="360" w:lineRule="auto"/>
        <w:jc w:val="both"/>
        <w:rPr>
          <w:szCs w:val="28"/>
          <w:lang w:val="ru-RU"/>
        </w:rPr>
      </w:pPr>
      <w:r w:rsidRPr="00F07F9C">
        <w:rPr>
          <w:szCs w:val="28"/>
          <w:lang w:val="ru-RU"/>
        </w:rPr>
        <w:t xml:space="preserve">каждом сравнении с константой или предварительно связанной переменной; </w:t>
      </w:r>
    </w:p>
    <w:p w:rsidR="00031B3C" w:rsidRPr="00F07F9C" w:rsidRDefault="00031B3C" w:rsidP="00031B3C">
      <w:pPr>
        <w:pStyle w:val="a7"/>
        <w:numPr>
          <w:ilvl w:val="0"/>
          <w:numId w:val="6"/>
        </w:numPr>
        <w:spacing w:after="0" w:line="360" w:lineRule="auto"/>
        <w:jc w:val="both"/>
        <w:rPr>
          <w:szCs w:val="28"/>
          <w:lang w:val="ru-RU"/>
        </w:rPr>
      </w:pPr>
      <w:r w:rsidRPr="00F07F9C">
        <w:rPr>
          <w:szCs w:val="28"/>
          <w:lang w:val="ru-RU"/>
        </w:rPr>
        <w:t>каждом вызове функции, сделанном из левой части правила в условном элементе с предикатным ограничением (:), ограничением возвращаемым значением (=) или УЭ-проверкой (</w:t>
      </w:r>
      <w:r w:rsidRPr="00F07F9C">
        <w:rPr>
          <w:szCs w:val="28"/>
        </w:rPr>
        <w:t>test</w:t>
      </w:r>
      <w:r w:rsidRPr="00F07F9C">
        <w:rPr>
          <w:szCs w:val="28"/>
          <w:lang w:val="ru-RU"/>
        </w:rPr>
        <w:t>).</w:t>
      </w:r>
    </w:p>
    <w:p w:rsidR="00031B3C" w:rsidRPr="00F07F9C" w:rsidRDefault="00031B3C" w:rsidP="00031B3C">
      <w:pPr>
        <w:pStyle w:val="a7"/>
        <w:spacing w:after="0" w:line="360" w:lineRule="auto"/>
        <w:ind w:firstLine="567"/>
        <w:jc w:val="both"/>
        <w:rPr>
          <w:szCs w:val="28"/>
        </w:rPr>
      </w:pPr>
      <w:r w:rsidRPr="00F07F9C">
        <w:rPr>
          <w:szCs w:val="28"/>
          <w:lang w:val="ru-RU"/>
        </w:rPr>
        <w:t xml:space="preserve">Булевы функции “и”, “или”, “не” не увеличивают специфичность правила, но их аргументы увеличивают. Вызовы функций, выполняемые из функций, не увеличивают специфичность. </w:t>
      </w:r>
      <w:r w:rsidRPr="00F07F9C">
        <w:rPr>
          <w:szCs w:val="28"/>
        </w:rPr>
        <w:t>Например, следующее правило:</w:t>
      </w:r>
    </w:p>
    <w:p w:rsidR="00031B3C" w:rsidRPr="00F07F9C" w:rsidRDefault="00031B3C" w:rsidP="00031B3C">
      <w:pPr>
        <w:pStyle w:val="a7"/>
        <w:spacing w:after="0" w:line="360" w:lineRule="auto"/>
        <w:ind w:firstLine="284"/>
        <w:jc w:val="both"/>
        <w:rPr>
          <w:rFonts w:ascii="Courier New" w:hAnsi="Courier New"/>
          <w:szCs w:val="28"/>
        </w:rPr>
      </w:pPr>
      <w:r w:rsidRPr="00F07F9C">
        <w:rPr>
          <w:rFonts w:ascii="Courier New" w:hAnsi="Courier New"/>
          <w:szCs w:val="28"/>
        </w:rPr>
        <w:t>(defrule example</w:t>
      </w:r>
    </w:p>
    <w:p w:rsidR="00031B3C" w:rsidRPr="00F07F9C" w:rsidRDefault="00031B3C" w:rsidP="00031B3C">
      <w:pPr>
        <w:pStyle w:val="a7"/>
        <w:spacing w:after="0" w:line="360" w:lineRule="auto"/>
        <w:ind w:left="567"/>
        <w:jc w:val="both"/>
        <w:rPr>
          <w:rFonts w:ascii="Courier New" w:hAnsi="Courier New"/>
          <w:szCs w:val="28"/>
        </w:rPr>
      </w:pPr>
      <w:r w:rsidRPr="00F07F9C">
        <w:rPr>
          <w:rFonts w:ascii="Courier New" w:hAnsi="Courier New"/>
          <w:szCs w:val="28"/>
        </w:rPr>
        <w:t>(item ?x ?y ?x)</w:t>
      </w:r>
    </w:p>
    <w:p w:rsidR="00031B3C" w:rsidRPr="00F07F9C" w:rsidRDefault="00031B3C" w:rsidP="00031B3C">
      <w:pPr>
        <w:pStyle w:val="a7"/>
        <w:spacing w:after="0" w:line="360" w:lineRule="auto"/>
        <w:ind w:left="567"/>
        <w:jc w:val="both"/>
        <w:rPr>
          <w:rFonts w:ascii="Courier New" w:hAnsi="Courier New"/>
          <w:szCs w:val="28"/>
        </w:rPr>
      </w:pPr>
      <w:r w:rsidRPr="00F07F9C">
        <w:rPr>
          <w:rFonts w:ascii="Courier New" w:hAnsi="Courier New"/>
          <w:szCs w:val="28"/>
        </w:rPr>
        <w:t>(test (and(numberp ?x) (&gt; ?x (+ 10 ?y)) (&lt; ?x 100)))</w:t>
      </w:r>
    </w:p>
    <w:p w:rsidR="00031B3C" w:rsidRPr="00F07F9C" w:rsidRDefault="00031B3C" w:rsidP="00031B3C">
      <w:pPr>
        <w:pStyle w:val="a7"/>
        <w:spacing w:after="0" w:line="360" w:lineRule="auto"/>
        <w:ind w:left="567"/>
        <w:jc w:val="both"/>
        <w:rPr>
          <w:rFonts w:ascii="Courier New" w:hAnsi="Courier New"/>
          <w:szCs w:val="28"/>
          <w:lang w:val="ru-RU"/>
        </w:rPr>
      </w:pPr>
      <w:r w:rsidRPr="00F07F9C">
        <w:rPr>
          <w:rFonts w:ascii="Courier New" w:hAnsi="Courier New"/>
          <w:szCs w:val="28"/>
          <w:lang w:val="ru-RU"/>
        </w:rPr>
        <w:t>=&gt;</w:t>
      </w:r>
      <w:r w:rsidRPr="00031B3C">
        <w:rPr>
          <w:rFonts w:ascii="Courier New" w:hAnsi="Courier New"/>
          <w:szCs w:val="28"/>
          <w:lang w:val="ru-RU"/>
        </w:rPr>
        <w:t>…</w:t>
      </w:r>
      <w:r w:rsidRPr="00F07F9C">
        <w:rPr>
          <w:rFonts w:ascii="Courier New" w:hAnsi="Courier New"/>
          <w:szCs w:val="28"/>
          <w:lang w:val="ru-RU"/>
        </w:rPr>
        <w:t>)</w:t>
      </w:r>
    </w:p>
    <w:p w:rsidR="00031B3C" w:rsidRPr="00F07F9C" w:rsidRDefault="00031B3C" w:rsidP="00031B3C">
      <w:pPr>
        <w:pStyle w:val="a7"/>
        <w:spacing w:after="0" w:line="360" w:lineRule="auto"/>
        <w:jc w:val="both"/>
        <w:rPr>
          <w:szCs w:val="28"/>
          <w:lang w:val="ru-RU"/>
        </w:rPr>
      </w:pPr>
      <w:r w:rsidRPr="00F07F9C">
        <w:rPr>
          <w:szCs w:val="28"/>
          <w:lang w:val="ru-RU"/>
        </w:rPr>
        <w:t>имеет специфичность 5 (считаются операторы (</w:t>
      </w:r>
      <w:r w:rsidRPr="00F07F9C">
        <w:rPr>
          <w:szCs w:val="28"/>
        </w:rPr>
        <w:t>item</w:t>
      </w:r>
      <w:r w:rsidRPr="00F07F9C">
        <w:rPr>
          <w:szCs w:val="28"/>
          <w:lang w:val="ru-RU"/>
        </w:rPr>
        <w:t xml:space="preserve"> ?</w:t>
      </w:r>
      <w:r w:rsidRPr="00F07F9C">
        <w:rPr>
          <w:szCs w:val="28"/>
        </w:rPr>
        <w:t>x</w:t>
      </w:r>
      <w:r w:rsidRPr="00F07F9C">
        <w:rPr>
          <w:szCs w:val="28"/>
          <w:lang w:val="ru-RU"/>
        </w:rPr>
        <w:t xml:space="preserve"> ?</w:t>
      </w:r>
      <w:r w:rsidRPr="00F07F9C">
        <w:rPr>
          <w:szCs w:val="28"/>
        </w:rPr>
        <w:t>y</w:t>
      </w:r>
      <w:r w:rsidRPr="00F07F9C">
        <w:rPr>
          <w:szCs w:val="28"/>
          <w:lang w:val="ru-RU"/>
        </w:rPr>
        <w:t xml:space="preserve"> ?</w:t>
      </w:r>
      <w:r w:rsidRPr="00F07F9C">
        <w:rPr>
          <w:szCs w:val="28"/>
        </w:rPr>
        <w:t>x</w:t>
      </w:r>
      <w:r w:rsidRPr="00F07F9C">
        <w:rPr>
          <w:szCs w:val="28"/>
          <w:lang w:val="ru-RU"/>
        </w:rPr>
        <w:t>),  ?</w:t>
      </w:r>
      <w:r w:rsidRPr="00F07F9C">
        <w:rPr>
          <w:szCs w:val="28"/>
        </w:rPr>
        <w:t>x</w:t>
      </w:r>
      <w:r w:rsidRPr="00F07F9C">
        <w:rPr>
          <w:szCs w:val="28"/>
          <w:lang w:val="ru-RU"/>
        </w:rPr>
        <w:t xml:space="preserve">,  </w:t>
      </w:r>
      <w:r w:rsidRPr="00F07F9C">
        <w:rPr>
          <w:szCs w:val="28"/>
        </w:rPr>
        <w:t>numberp</w:t>
      </w:r>
      <w:r w:rsidRPr="00F07F9C">
        <w:rPr>
          <w:szCs w:val="28"/>
          <w:lang w:val="ru-RU"/>
        </w:rPr>
        <w:t>,  &gt;,  &lt;).</w:t>
      </w:r>
    </w:p>
    <w:p w:rsidR="00031B3C" w:rsidRPr="00F07F9C" w:rsidRDefault="00031B3C" w:rsidP="00031B3C">
      <w:pPr>
        <w:pStyle w:val="a7"/>
        <w:spacing w:after="0" w:line="360" w:lineRule="auto"/>
        <w:ind w:firstLine="567"/>
        <w:jc w:val="both"/>
        <w:rPr>
          <w:szCs w:val="28"/>
          <w:lang w:val="ru-RU"/>
        </w:rPr>
      </w:pPr>
      <w:r w:rsidRPr="00F07F9C">
        <w:rPr>
          <w:i/>
          <w:szCs w:val="28"/>
          <w:lang w:val="ru-RU"/>
        </w:rPr>
        <w:t>Стратегия “сложности”.</w:t>
      </w:r>
      <w:r w:rsidRPr="00F07F9C">
        <w:rPr>
          <w:szCs w:val="28"/>
          <w:lang w:val="ru-RU"/>
        </w:rPr>
        <w:t xml:space="preserve"> Среди правил одинаковой значимости, вновь активируемые правила помещаются над всеми правилами с равной или меньшей специфичностью.</w:t>
      </w:r>
    </w:p>
    <w:p w:rsidR="00031B3C" w:rsidRPr="00F07F9C" w:rsidRDefault="00031B3C" w:rsidP="00031B3C">
      <w:pPr>
        <w:pStyle w:val="a7"/>
        <w:spacing w:after="0" w:line="360" w:lineRule="auto"/>
        <w:ind w:firstLine="567"/>
        <w:jc w:val="both"/>
        <w:rPr>
          <w:szCs w:val="28"/>
          <w:lang w:val="ru-RU"/>
        </w:rPr>
      </w:pPr>
      <w:r w:rsidRPr="00F07F9C">
        <w:rPr>
          <w:i/>
          <w:szCs w:val="28"/>
          <w:lang w:val="ru-RU"/>
        </w:rPr>
        <w:t xml:space="preserve">Стратегия </w:t>
      </w:r>
      <w:r w:rsidRPr="00F07F9C">
        <w:rPr>
          <w:i/>
          <w:szCs w:val="28"/>
        </w:rPr>
        <w:t>LEX</w:t>
      </w:r>
      <w:r w:rsidRPr="00F07F9C">
        <w:rPr>
          <w:i/>
          <w:szCs w:val="28"/>
          <w:lang w:val="ru-RU"/>
        </w:rPr>
        <w:t>.</w:t>
      </w:r>
      <w:r w:rsidRPr="00F07F9C">
        <w:rPr>
          <w:szCs w:val="28"/>
          <w:lang w:val="ru-RU"/>
        </w:rPr>
        <w:t xml:space="preserve"> Для определения места правила в агенде среди правил одинаковой значимости в первую очередь используется </w:t>
      </w:r>
      <w:r w:rsidRPr="00F07F9C">
        <w:rPr>
          <w:i/>
          <w:szCs w:val="28"/>
          <w:lang w:val="ru-RU"/>
        </w:rPr>
        <w:t>новизна</w:t>
      </w:r>
      <w:r w:rsidRPr="00F07F9C">
        <w:rPr>
          <w:szCs w:val="28"/>
          <w:lang w:val="ru-RU"/>
        </w:rPr>
        <w:t xml:space="preserve"> образцов, активирующих данное правило. Каждый факт и экземпляр в БД помечаются “временным тегом”, указывающим его новизну по отношению ко всем другим фактам и экземплярам в системе. Для определения местоположения правила в агенде образцы (факты или экземпляры), связанные с активацией каждого правила сортируются по убыванию новизны. Правило с более поздним образцом помещается выше правил с более ранними образцами. Чтобы определить относительный порядок размещения двух правил, отсортированные временные теги образцов, активирующих правила, </w:t>
      </w:r>
      <w:r w:rsidRPr="00F07F9C">
        <w:rPr>
          <w:szCs w:val="28"/>
          <w:lang w:val="ru-RU"/>
        </w:rPr>
        <w:lastRenderedPageBreak/>
        <w:t>сравниваются попарно, начиная с самых больших значений. Сравнение продолжается до тех пор, пока не будет обнаружено, что временной тег одной активации больше соответствующего временного тега другой активации. Правило с большим значением временного тега помещается в агенду выше другого правила. Данная стратег</w:t>
      </w:r>
      <w:r>
        <w:rPr>
          <w:szCs w:val="28"/>
          <w:lang w:val="ru-RU"/>
        </w:rPr>
        <w:t xml:space="preserve">ия поясняется примером на рис. </w:t>
      </w:r>
      <w:r w:rsidRPr="00031B3C">
        <w:rPr>
          <w:szCs w:val="28"/>
          <w:lang w:val="ru-RU"/>
        </w:rPr>
        <w:t>16</w:t>
      </w:r>
      <w:r w:rsidRPr="00F07F9C">
        <w:rPr>
          <w:szCs w:val="28"/>
          <w:lang w:val="ru-RU"/>
        </w:rPr>
        <w:t xml:space="preserve">.1. В данном случае раньше сработает правило Rule1, т.к. временной тег образца, связанного с его третьим условным элементом (8) больше, чем временной тег соответствующего образца у правила Rule2 (6). </w:t>
      </w:r>
    </w:p>
    <w:p w:rsidR="00031B3C" w:rsidRPr="00F07F9C" w:rsidRDefault="00031B3C" w:rsidP="00031B3C">
      <w:pPr>
        <w:pStyle w:val="a7"/>
        <w:spacing w:after="0" w:line="360" w:lineRule="auto"/>
        <w:ind w:firstLine="567"/>
        <w:jc w:val="both"/>
        <w:rPr>
          <w:szCs w:val="28"/>
          <w:lang w:val="ru-RU"/>
        </w:rPr>
      </w:pPr>
      <w:r w:rsidRPr="00F07F9C">
        <w:rPr>
          <w:i/>
          <w:noProof/>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9pt;margin-top:14.3pt;width:467.75pt;height:164.4pt;z-index:1" o:allowincell="f">
            <v:imagedata r:id="rId7" o:title=""/>
            <w10:wrap type="topAndBottom"/>
          </v:shape>
          <o:OLEObject Type="Embed" ProgID="Word.Picture.8" ShapeID="_x0000_s1026" DrawAspect="Content" ObjectID="_1712673194" r:id="rId8"/>
        </w:pict>
      </w:r>
      <w:r w:rsidRPr="00F07F9C">
        <w:rPr>
          <w:szCs w:val="28"/>
          <w:lang w:val="ru-RU"/>
        </w:rPr>
        <w:t>Если одно правило имеет больше образцов, чем другое, а все сравниваемые временные теги идентичны, то правило с большим числом временных тегов помещается выше. Если два правила имеют равную новизну, правило с более высокой специфичностью помещается выше правила с более низкой специфичностью.</w:t>
      </w:r>
    </w:p>
    <w:p w:rsidR="00031B3C" w:rsidRPr="00F07F9C" w:rsidRDefault="00031B3C" w:rsidP="00031B3C">
      <w:pPr>
        <w:pStyle w:val="a7"/>
        <w:spacing w:after="0" w:line="360" w:lineRule="auto"/>
        <w:ind w:firstLine="567"/>
        <w:jc w:val="both"/>
        <w:rPr>
          <w:szCs w:val="28"/>
          <w:lang w:val="ru-RU"/>
        </w:rPr>
      </w:pPr>
      <w:r w:rsidRPr="00F07F9C">
        <w:rPr>
          <w:i/>
          <w:szCs w:val="28"/>
          <w:lang w:val="ru-RU"/>
        </w:rPr>
        <w:t xml:space="preserve">Стратегия </w:t>
      </w:r>
      <w:r w:rsidRPr="00F07F9C">
        <w:rPr>
          <w:i/>
          <w:szCs w:val="28"/>
        </w:rPr>
        <w:t>MEA</w:t>
      </w:r>
      <w:r w:rsidRPr="00F07F9C">
        <w:rPr>
          <w:i/>
          <w:szCs w:val="28"/>
          <w:lang w:val="ru-RU"/>
        </w:rPr>
        <w:t>.</w:t>
      </w:r>
      <w:r w:rsidRPr="00F07F9C">
        <w:rPr>
          <w:szCs w:val="28"/>
          <w:lang w:val="ru-RU"/>
        </w:rPr>
        <w:t xml:space="preserve"> Для определения места правила в агенде среди правил равной значимости в первую очередь используется временной тег образца, связанного с первым условным элементом в правиле. Правило, у которого этот временной тег больше временных тегов, связанных с первыми условными элементами других правил, помещается в агенду выше них. Если временные теги первых образцов равны, то для определения места правила используется стратегия </w:t>
      </w:r>
      <w:r w:rsidRPr="00F07F9C">
        <w:rPr>
          <w:szCs w:val="28"/>
        </w:rPr>
        <w:t>LEX</w:t>
      </w:r>
      <w:r w:rsidRPr="00F07F9C">
        <w:rPr>
          <w:szCs w:val="28"/>
          <w:lang w:val="ru-RU"/>
        </w:rPr>
        <w:t xml:space="preserve">. В примере на рис. </w:t>
      </w:r>
      <w:r w:rsidRPr="00CE6011">
        <w:rPr>
          <w:szCs w:val="28"/>
          <w:lang w:val="ru-RU"/>
        </w:rPr>
        <w:t xml:space="preserve">16.2 </w:t>
      </w:r>
      <w:r w:rsidRPr="00F07F9C">
        <w:rPr>
          <w:szCs w:val="28"/>
          <w:lang w:val="ru-RU"/>
        </w:rPr>
        <w:t>раньше сработает правило Rule1.</w:t>
      </w:r>
    </w:p>
    <w:p w:rsidR="00031B3C" w:rsidRDefault="00031B3C" w:rsidP="00031B3C">
      <w:pPr>
        <w:pStyle w:val="a7"/>
        <w:spacing w:after="0" w:line="360" w:lineRule="auto"/>
        <w:ind w:firstLine="567"/>
        <w:jc w:val="both"/>
        <w:rPr>
          <w:i/>
          <w:szCs w:val="28"/>
          <w:lang w:val="ru-RU"/>
        </w:rPr>
      </w:pPr>
    </w:p>
    <w:p w:rsidR="00031B3C" w:rsidRPr="00F07F9C" w:rsidRDefault="00031B3C" w:rsidP="00031B3C">
      <w:pPr>
        <w:pStyle w:val="a7"/>
        <w:spacing w:after="0" w:line="360" w:lineRule="auto"/>
        <w:ind w:firstLine="567"/>
        <w:jc w:val="both"/>
        <w:rPr>
          <w:szCs w:val="28"/>
          <w:lang w:val="ru-RU"/>
        </w:rPr>
      </w:pPr>
      <w:r>
        <w:rPr>
          <w:i/>
          <w:noProof/>
          <w:szCs w:val="28"/>
          <w:lang w:val="ru-RU"/>
        </w:rPr>
        <w:lastRenderedPageBreak/>
        <w:pict>
          <v:shape id="_x0000_s1027" type="#_x0000_t75" style="position:absolute;left:0;text-align:left;margin-left:-9.05pt;margin-top:15.45pt;width:467.75pt;height:164.4pt;z-index:2">
            <v:imagedata r:id="rId9" o:title=""/>
            <w10:wrap type="topAndBottom"/>
          </v:shape>
          <o:OLEObject Type="Embed" ProgID="Word.Picture.8" ShapeID="_x0000_s1027" DrawAspect="Content" ObjectID="_1712673195" r:id="rId10"/>
        </w:pict>
      </w:r>
      <w:r w:rsidRPr="00F07F9C">
        <w:rPr>
          <w:i/>
          <w:szCs w:val="28"/>
          <w:lang w:val="ru-RU"/>
        </w:rPr>
        <w:t>Стратегия случайного выбора</w:t>
      </w:r>
      <w:r w:rsidRPr="00F07F9C">
        <w:rPr>
          <w:szCs w:val="28"/>
          <w:lang w:val="ru-RU"/>
        </w:rPr>
        <w:t xml:space="preserve">. Каждому правилу сопоставляется случайное число, которое используется для определения его местоположения в агенде среди правил равной значимости. Это случайное число сохраняется при изменении стратегии, а в случае возврата к случайной стратегии разрешения конфликта восстанавливается тот же порядок среди правил, которые находились в агенде, когда стратегия была изменена. </w:t>
      </w:r>
    </w:p>
    <w:p w:rsidR="00031B3C" w:rsidRPr="00F07F9C" w:rsidRDefault="00031B3C" w:rsidP="00031B3C">
      <w:pPr>
        <w:pStyle w:val="a7"/>
        <w:spacing w:after="0" w:line="360" w:lineRule="auto"/>
        <w:jc w:val="both"/>
        <w:rPr>
          <w:szCs w:val="28"/>
          <w:lang w:val="ru-RU"/>
        </w:rPr>
      </w:pPr>
    </w:p>
    <w:p w:rsidR="00031B3C" w:rsidRPr="00F07F9C" w:rsidRDefault="00031B3C" w:rsidP="00031B3C">
      <w:pPr>
        <w:pStyle w:val="a7"/>
        <w:spacing w:after="0" w:line="360" w:lineRule="auto"/>
        <w:ind w:firstLine="567"/>
        <w:jc w:val="both"/>
        <w:rPr>
          <w:b/>
          <w:szCs w:val="28"/>
          <w:lang w:val="ru-RU"/>
        </w:rPr>
      </w:pPr>
      <w:r w:rsidRPr="00F07F9C">
        <w:rPr>
          <w:b/>
          <w:szCs w:val="28"/>
          <w:lang w:val="ru-RU"/>
        </w:rPr>
        <w:t xml:space="preserve">Пример построения </w:t>
      </w:r>
      <w:r>
        <w:rPr>
          <w:b/>
          <w:szCs w:val="28"/>
          <w:lang w:val="ru-RU"/>
        </w:rPr>
        <w:t>экспертной системы</w:t>
      </w:r>
      <w:r w:rsidRPr="00F07F9C">
        <w:rPr>
          <w:b/>
          <w:szCs w:val="28"/>
          <w:lang w:val="ru-RU"/>
        </w:rPr>
        <w:t xml:space="preserve"> в среде </w:t>
      </w:r>
      <w:r w:rsidRPr="00F07F9C">
        <w:rPr>
          <w:b/>
          <w:szCs w:val="28"/>
        </w:rPr>
        <w:t>CLIPS</w:t>
      </w:r>
      <w:r w:rsidRPr="00F07F9C">
        <w:rPr>
          <w:b/>
          <w:szCs w:val="28"/>
          <w:lang w:val="ru-RU"/>
        </w:rPr>
        <w:t xml:space="preserve"> </w:t>
      </w:r>
    </w:p>
    <w:p w:rsidR="00031B3C" w:rsidRPr="00F07F9C" w:rsidRDefault="00031B3C" w:rsidP="00031B3C">
      <w:pPr>
        <w:pStyle w:val="a7"/>
        <w:spacing w:after="0" w:line="360" w:lineRule="auto"/>
        <w:ind w:firstLine="567"/>
        <w:jc w:val="both"/>
        <w:rPr>
          <w:szCs w:val="28"/>
          <w:lang w:val="ru-RU"/>
        </w:rPr>
      </w:pPr>
      <w:r w:rsidRPr="00F07F9C">
        <w:rPr>
          <w:szCs w:val="28"/>
          <w:lang w:val="ru-RU"/>
        </w:rPr>
        <w:t>Ниже в качестве примера приведен фрагмент простой</w:t>
      </w:r>
      <w:r>
        <w:rPr>
          <w:szCs w:val="28"/>
          <w:lang w:val="ru-RU"/>
        </w:rPr>
        <w:t xml:space="preserve"> экспертной системы</w:t>
      </w:r>
      <w:r w:rsidRPr="00F07F9C">
        <w:rPr>
          <w:szCs w:val="28"/>
          <w:lang w:val="ru-RU"/>
        </w:rPr>
        <w:t xml:space="preserve"> в среде </w:t>
      </w:r>
      <w:r w:rsidRPr="00F07F9C">
        <w:rPr>
          <w:szCs w:val="28"/>
        </w:rPr>
        <w:t>CLIPS</w:t>
      </w:r>
      <w:r w:rsidRPr="00F07F9C">
        <w:rPr>
          <w:szCs w:val="28"/>
          <w:lang w:val="ru-RU"/>
        </w:rPr>
        <w:t>, определяющей наличие у студента свободного времени в зависимости от количества несделанных лабораторных работ и оставшегося до зачета времени:</w:t>
      </w:r>
    </w:p>
    <w:p w:rsidR="00031B3C" w:rsidRPr="00F07F9C" w:rsidRDefault="00031B3C" w:rsidP="00031B3C">
      <w:pPr>
        <w:pStyle w:val="a7"/>
        <w:spacing w:after="0" w:line="360" w:lineRule="auto"/>
        <w:ind w:firstLine="567"/>
        <w:jc w:val="both"/>
        <w:rPr>
          <w:rFonts w:ascii="Courier New" w:hAnsi="Courier New"/>
          <w:szCs w:val="28"/>
        </w:rPr>
      </w:pPr>
      <w:r w:rsidRPr="00F07F9C">
        <w:rPr>
          <w:rFonts w:ascii="Courier New" w:hAnsi="Courier New"/>
          <w:szCs w:val="28"/>
        </w:rPr>
        <w:t>(defrule data-input</w:t>
      </w:r>
    </w:p>
    <w:p w:rsidR="00031B3C" w:rsidRPr="00F07F9C" w:rsidRDefault="00031B3C" w:rsidP="00031B3C">
      <w:pPr>
        <w:pStyle w:val="a7"/>
        <w:spacing w:after="0" w:line="360" w:lineRule="auto"/>
        <w:ind w:firstLine="567"/>
        <w:jc w:val="both"/>
        <w:rPr>
          <w:rFonts w:ascii="Courier New" w:hAnsi="Courier New"/>
          <w:szCs w:val="28"/>
        </w:rPr>
      </w:pPr>
      <w:r w:rsidRPr="00F07F9C">
        <w:rPr>
          <w:rFonts w:ascii="Courier New" w:hAnsi="Courier New"/>
          <w:szCs w:val="28"/>
        </w:rPr>
        <w:t xml:space="preserve"> (initial-fact)</w:t>
      </w:r>
    </w:p>
    <w:p w:rsidR="00031B3C" w:rsidRPr="00F07F9C" w:rsidRDefault="00031B3C" w:rsidP="00031B3C">
      <w:pPr>
        <w:pStyle w:val="a7"/>
        <w:spacing w:after="0" w:line="360" w:lineRule="auto"/>
        <w:ind w:firstLine="567"/>
        <w:jc w:val="both"/>
        <w:rPr>
          <w:rFonts w:ascii="Courier New" w:hAnsi="Courier New"/>
          <w:szCs w:val="28"/>
          <w:lang w:val="ru-RU"/>
        </w:rPr>
      </w:pPr>
      <w:r w:rsidRPr="00F07F9C">
        <w:rPr>
          <w:rFonts w:ascii="Courier New" w:hAnsi="Courier New"/>
          <w:szCs w:val="28"/>
          <w:lang w:val="ru-RU"/>
        </w:rPr>
        <w:t>=&gt;</w:t>
      </w:r>
    </w:p>
    <w:p w:rsidR="00031B3C" w:rsidRPr="00F07F9C" w:rsidRDefault="00031B3C" w:rsidP="00031B3C">
      <w:pPr>
        <w:pStyle w:val="a7"/>
        <w:spacing w:after="0" w:line="360" w:lineRule="auto"/>
        <w:ind w:firstLine="567"/>
        <w:jc w:val="both"/>
        <w:rPr>
          <w:rFonts w:ascii="Courier New" w:hAnsi="Courier New"/>
          <w:szCs w:val="28"/>
          <w:lang w:val="ru-RU"/>
        </w:rPr>
      </w:pPr>
      <w:r w:rsidRPr="00F07F9C">
        <w:rPr>
          <w:rFonts w:ascii="Courier New" w:hAnsi="Courier New"/>
          <w:szCs w:val="28"/>
          <w:lang w:val="ru-RU"/>
        </w:rPr>
        <w:t xml:space="preserve"> (printout t crlf "Введите число дней до зачета (целое значение): ")</w:t>
      </w:r>
    </w:p>
    <w:p w:rsidR="00031B3C" w:rsidRPr="00F07F9C" w:rsidRDefault="00031B3C" w:rsidP="00031B3C">
      <w:pPr>
        <w:pStyle w:val="a7"/>
        <w:spacing w:after="0" w:line="360" w:lineRule="auto"/>
        <w:ind w:firstLine="567"/>
        <w:jc w:val="both"/>
        <w:rPr>
          <w:rFonts w:ascii="Courier New" w:hAnsi="Courier New"/>
          <w:szCs w:val="28"/>
        </w:rPr>
      </w:pPr>
      <w:r w:rsidRPr="00F07F9C">
        <w:rPr>
          <w:rFonts w:ascii="Courier New" w:hAnsi="Courier New"/>
          <w:szCs w:val="28"/>
          <w:lang w:val="ru-RU"/>
        </w:rPr>
        <w:t xml:space="preserve"> </w:t>
      </w:r>
      <w:r w:rsidRPr="00F07F9C">
        <w:rPr>
          <w:rFonts w:ascii="Courier New" w:hAnsi="Courier New"/>
          <w:szCs w:val="28"/>
        </w:rPr>
        <w:t>(bind ?days (read))</w:t>
      </w:r>
    </w:p>
    <w:p w:rsidR="00031B3C" w:rsidRPr="00F07F9C" w:rsidRDefault="00031B3C" w:rsidP="00031B3C">
      <w:pPr>
        <w:pStyle w:val="a7"/>
        <w:spacing w:after="0" w:line="360" w:lineRule="auto"/>
        <w:ind w:firstLine="567"/>
        <w:jc w:val="both"/>
        <w:rPr>
          <w:rFonts w:ascii="Courier New" w:hAnsi="Courier New"/>
          <w:szCs w:val="28"/>
        </w:rPr>
      </w:pPr>
      <w:r w:rsidRPr="00F07F9C">
        <w:rPr>
          <w:rFonts w:ascii="Courier New" w:hAnsi="Courier New"/>
          <w:szCs w:val="28"/>
        </w:rPr>
        <w:t xml:space="preserve"> (if (numberp ?days) </w:t>
      </w:r>
    </w:p>
    <w:p w:rsidR="00031B3C" w:rsidRPr="00F07F9C" w:rsidRDefault="00031B3C" w:rsidP="00031B3C">
      <w:pPr>
        <w:pStyle w:val="a7"/>
        <w:spacing w:after="0" w:line="360" w:lineRule="auto"/>
        <w:ind w:firstLine="567"/>
        <w:jc w:val="both"/>
        <w:rPr>
          <w:rFonts w:ascii="Courier New" w:hAnsi="Courier New"/>
          <w:szCs w:val="28"/>
        </w:rPr>
      </w:pPr>
      <w:r w:rsidRPr="00F07F9C">
        <w:rPr>
          <w:rFonts w:ascii="Courier New" w:hAnsi="Courier New"/>
          <w:szCs w:val="28"/>
        </w:rPr>
        <w:tab/>
        <w:t>then (assert (days ?days))</w:t>
      </w:r>
    </w:p>
    <w:p w:rsidR="00031B3C" w:rsidRPr="00F07F9C" w:rsidRDefault="00031B3C" w:rsidP="00031B3C">
      <w:pPr>
        <w:pStyle w:val="a7"/>
        <w:spacing w:after="0" w:line="360" w:lineRule="auto"/>
        <w:ind w:firstLine="567"/>
        <w:jc w:val="both"/>
        <w:rPr>
          <w:rFonts w:ascii="Courier New" w:hAnsi="Courier New"/>
          <w:szCs w:val="28"/>
        </w:rPr>
      </w:pPr>
      <w:r w:rsidRPr="00F07F9C">
        <w:rPr>
          <w:rFonts w:ascii="Courier New" w:hAnsi="Courier New"/>
          <w:szCs w:val="28"/>
        </w:rPr>
        <w:tab/>
        <w:t>else (printout t "</w:t>
      </w:r>
      <w:r w:rsidRPr="00F07F9C">
        <w:rPr>
          <w:rFonts w:ascii="Courier New" w:hAnsi="Courier New"/>
          <w:szCs w:val="28"/>
          <w:lang w:val="ru-RU"/>
        </w:rPr>
        <w:t>Введите</w:t>
      </w:r>
      <w:r w:rsidRPr="00F07F9C">
        <w:rPr>
          <w:rFonts w:ascii="Courier New" w:hAnsi="Courier New"/>
          <w:szCs w:val="28"/>
        </w:rPr>
        <w:t xml:space="preserve"> </w:t>
      </w:r>
      <w:r w:rsidRPr="00F07F9C">
        <w:rPr>
          <w:rFonts w:ascii="Courier New" w:hAnsi="Courier New"/>
          <w:szCs w:val="28"/>
          <w:lang w:val="ru-RU"/>
        </w:rPr>
        <w:t>число</w:t>
      </w:r>
      <w:r w:rsidRPr="00F07F9C">
        <w:rPr>
          <w:rFonts w:ascii="Courier New" w:hAnsi="Courier New"/>
          <w:szCs w:val="28"/>
        </w:rPr>
        <w:t>" crlf))</w:t>
      </w:r>
    </w:p>
    <w:p w:rsidR="00031B3C" w:rsidRPr="00F07F9C" w:rsidRDefault="00031B3C" w:rsidP="00031B3C">
      <w:pPr>
        <w:pStyle w:val="a7"/>
        <w:spacing w:after="0" w:line="360" w:lineRule="auto"/>
        <w:ind w:firstLine="567"/>
        <w:jc w:val="both"/>
        <w:rPr>
          <w:rFonts w:ascii="Courier New" w:hAnsi="Courier New"/>
          <w:szCs w:val="28"/>
          <w:lang w:val="ru-RU"/>
        </w:rPr>
      </w:pPr>
      <w:r w:rsidRPr="00F07F9C">
        <w:rPr>
          <w:rFonts w:ascii="Courier New" w:hAnsi="Courier New"/>
          <w:szCs w:val="28"/>
        </w:rPr>
        <w:t xml:space="preserve">  </w:t>
      </w:r>
      <w:r w:rsidRPr="00F07F9C">
        <w:rPr>
          <w:rFonts w:ascii="Courier New" w:hAnsi="Courier New"/>
          <w:szCs w:val="28"/>
          <w:lang w:val="ru-RU"/>
        </w:rPr>
        <w:t>(printout t crlf "Введите число несделанных лабораторных работ (в %)")</w:t>
      </w:r>
    </w:p>
    <w:p w:rsidR="00031B3C" w:rsidRPr="00F07F9C" w:rsidRDefault="00031B3C" w:rsidP="00031B3C">
      <w:pPr>
        <w:pStyle w:val="a7"/>
        <w:spacing w:after="0" w:line="360" w:lineRule="auto"/>
        <w:ind w:firstLine="567"/>
        <w:jc w:val="both"/>
        <w:rPr>
          <w:rFonts w:ascii="Courier New" w:hAnsi="Courier New"/>
          <w:szCs w:val="28"/>
        </w:rPr>
      </w:pPr>
      <w:r w:rsidRPr="00031B3C">
        <w:rPr>
          <w:rFonts w:ascii="Courier New" w:hAnsi="Courier New"/>
          <w:szCs w:val="28"/>
          <w:lang w:val="ru-RU"/>
        </w:rPr>
        <w:lastRenderedPageBreak/>
        <w:t xml:space="preserve">  </w:t>
      </w:r>
      <w:r w:rsidRPr="00F07F9C">
        <w:rPr>
          <w:rFonts w:ascii="Courier New" w:hAnsi="Courier New"/>
          <w:szCs w:val="28"/>
        </w:rPr>
        <w:t>(bind ?works (read))</w:t>
      </w:r>
    </w:p>
    <w:p w:rsidR="00031B3C" w:rsidRPr="00F07F9C" w:rsidRDefault="00031B3C" w:rsidP="00031B3C">
      <w:pPr>
        <w:pStyle w:val="a7"/>
        <w:spacing w:after="0" w:line="360" w:lineRule="auto"/>
        <w:ind w:firstLine="567"/>
        <w:jc w:val="both"/>
        <w:rPr>
          <w:rFonts w:ascii="Courier New" w:hAnsi="Courier New"/>
          <w:szCs w:val="28"/>
        </w:rPr>
      </w:pPr>
      <w:r w:rsidRPr="00F07F9C">
        <w:rPr>
          <w:rFonts w:ascii="Courier New" w:hAnsi="Courier New"/>
          <w:szCs w:val="28"/>
        </w:rPr>
        <w:t xml:space="preserve">  (assert (works ?works)))</w:t>
      </w:r>
    </w:p>
    <w:p w:rsidR="00031B3C" w:rsidRPr="00F07F9C" w:rsidRDefault="00031B3C" w:rsidP="00031B3C">
      <w:pPr>
        <w:pStyle w:val="a7"/>
        <w:spacing w:after="0" w:line="360" w:lineRule="auto"/>
        <w:ind w:firstLine="567"/>
        <w:jc w:val="both"/>
        <w:rPr>
          <w:rFonts w:ascii="Courier New" w:hAnsi="Courier New"/>
          <w:szCs w:val="28"/>
        </w:rPr>
      </w:pPr>
      <w:r w:rsidRPr="00F07F9C">
        <w:rPr>
          <w:rFonts w:ascii="Courier New" w:hAnsi="Courier New"/>
          <w:szCs w:val="28"/>
        </w:rPr>
        <w:t>(defrule R1</w:t>
      </w:r>
    </w:p>
    <w:p w:rsidR="00031B3C" w:rsidRPr="00F07F9C" w:rsidRDefault="00031B3C" w:rsidP="00031B3C">
      <w:pPr>
        <w:pStyle w:val="a7"/>
        <w:spacing w:after="0" w:line="360" w:lineRule="auto"/>
        <w:ind w:firstLine="567"/>
        <w:jc w:val="both"/>
        <w:rPr>
          <w:rFonts w:ascii="Courier New" w:hAnsi="Courier New"/>
          <w:szCs w:val="28"/>
        </w:rPr>
      </w:pPr>
      <w:r w:rsidRPr="00F07F9C">
        <w:rPr>
          <w:rFonts w:ascii="Courier New" w:hAnsi="Courier New"/>
          <w:szCs w:val="28"/>
        </w:rPr>
        <w:t xml:space="preserve"> (days ?days)</w:t>
      </w:r>
    </w:p>
    <w:p w:rsidR="00031B3C" w:rsidRPr="00F07F9C" w:rsidRDefault="00031B3C" w:rsidP="00031B3C">
      <w:pPr>
        <w:pStyle w:val="a7"/>
        <w:spacing w:after="0" w:line="360" w:lineRule="auto"/>
        <w:ind w:firstLine="567"/>
        <w:jc w:val="both"/>
        <w:rPr>
          <w:rFonts w:ascii="Courier New" w:hAnsi="Courier New"/>
          <w:szCs w:val="28"/>
        </w:rPr>
      </w:pPr>
      <w:r w:rsidRPr="00F07F9C">
        <w:rPr>
          <w:rFonts w:ascii="Courier New" w:hAnsi="Courier New"/>
          <w:szCs w:val="28"/>
        </w:rPr>
        <w:t xml:space="preserve"> (works ?works)</w:t>
      </w:r>
    </w:p>
    <w:p w:rsidR="00031B3C" w:rsidRPr="00F07F9C" w:rsidRDefault="00031B3C" w:rsidP="00031B3C">
      <w:pPr>
        <w:pStyle w:val="a7"/>
        <w:spacing w:after="0" w:line="360" w:lineRule="auto"/>
        <w:ind w:firstLine="567"/>
        <w:jc w:val="both"/>
        <w:rPr>
          <w:rFonts w:ascii="Courier New" w:hAnsi="Courier New"/>
          <w:szCs w:val="28"/>
        </w:rPr>
      </w:pPr>
      <w:r w:rsidRPr="00F07F9C">
        <w:rPr>
          <w:rFonts w:ascii="Courier New" w:hAnsi="Courier New"/>
          <w:szCs w:val="28"/>
        </w:rPr>
        <w:t xml:space="preserve"> (test (and (= ?days 1) (&lt;&gt; ?works 0))) </w:t>
      </w:r>
    </w:p>
    <w:p w:rsidR="00031B3C" w:rsidRPr="00031B3C" w:rsidRDefault="00031B3C" w:rsidP="00031B3C">
      <w:pPr>
        <w:pStyle w:val="a7"/>
        <w:spacing w:after="0" w:line="360" w:lineRule="auto"/>
        <w:ind w:firstLine="567"/>
        <w:jc w:val="both"/>
        <w:rPr>
          <w:rFonts w:ascii="Courier New" w:hAnsi="Courier New"/>
          <w:szCs w:val="28"/>
        </w:rPr>
      </w:pPr>
      <w:r w:rsidRPr="00031B3C">
        <w:rPr>
          <w:rFonts w:ascii="Courier New" w:hAnsi="Courier New"/>
          <w:szCs w:val="28"/>
        </w:rPr>
        <w:t>=&gt;</w:t>
      </w:r>
    </w:p>
    <w:p w:rsidR="00031B3C" w:rsidRPr="00031B3C" w:rsidRDefault="00031B3C" w:rsidP="00031B3C">
      <w:pPr>
        <w:pStyle w:val="a7"/>
        <w:spacing w:after="0" w:line="360" w:lineRule="auto"/>
        <w:ind w:firstLine="567"/>
        <w:jc w:val="both"/>
        <w:rPr>
          <w:rFonts w:ascii="Courier New" w:hAnsi="Courier New"/>
          <w:szCs w:val="28"/>
        </w:rPr>
      </w:pPr>
      <w:r w:rsidRPr="00031B3C">
        <w:rPr>
          <w:rFonts w:ascii="Courier New" w:hAnsi="Courier New"/>
          <w:szCs w:val="28"/>
        </w:rPr>
        <w:t>(</w:t>
      </w:r>
      <w:r w:rsidRPr="00F07F9C">
        <w:rPr>
          <w:rFonts w:ascii="Courier New" w:hAnsi="Courier New"/>
          <w:szCs w:val="28"/>
        </w:rPr>
        <w:t>printout</w:t>
      </w:r>
      <w:r w:rsidRPr="00031B3C">
        <w:rPr>
          <w:rFonts w:ascii="Courier New" w:hAnsi="Courier New"/>
          <w:szCs w:val="28"/>
        </w:rPr>
        <w:t xml:space="preserve"> </w:t>
      </w:r>
      <w:r w:rsidRPr="00F07F9C">
        <w:rPr>
          <w:rFonts w:ascii="Courier New" w:hAnsi="Courier New"/>
          <w:szCs w:val="28"/>
        </w:rPr>
        <w:t>t</w:t>
      </w:r>
      <w:r w:rsidRPr="00031B3C">
        <w:rPr>
          <w:rFonts w:ascii="Courier New" w:hAnsi="Courier New"/>
          <w:szCs w:val="28"/>
        </w:rPr>
        <w:t xml:space="preserve"> </w:t>
      </w:r>
      <w:r w:rsidRPr="00F07F9C">
        <w:rPr>
          <w:rFonts w:ascii="Courier New" w:hAnsi="Courier New"/>
          <w:szCs w:val="28"/>
        </w:rPr>
        <w:t>crlf</w:t>
      </w:r>
      <w:r w:rsidRPr="00031B3C">
        <w:rPr>
          <w:rFonts w:ascii="Courier New" w:hAnsi="Courier New"/>
          <w:szCs w:val="28"/>
        </w:rPr>
        <w:t xml:space="preserve"> "</w:t>
      </w:r>
      <w:r w:rsidRPr="00F07F9C">
        <w:rPr>
          <w:rFonts w:ascii="Courier New" w:hAnsi="Courier New"/>
          <w:szCs w:val="28"/>
          <w:lang w:val="ru-RU"/>
        </w:rPr>
        <w:t>Свободного</w:t>
      </w:r>
      <w:r w:rsidRPr="00031B3C">
        <w:rPr>
          <w:rFonts w:ascii="Courier New" w:hAnsi="Courier New"/>
          <w:szCs w:val="28"/>
        </w:rPr>
        <w:t xml:space="preserve"> </w:t>
      </w:r>
      <w:r w:rsidRPr="00F07F9C">
        <w:rPr>
          <w:rFonts w:ascii="Courier New" w:hAnsi="Courier New"/>
          <w:szCs w:val="28"/>
          <w:lang w:val="ru-RU"/>
        </w:rPr>
        <w:t>времени</w:t>
      </w:r>
      <w:r w:rsidRPr="00031B3C">
        <w:rPr>
          <w:rFonts w:ascii="Courier New" w:hAnsi="Courier New"/>
          <w:szCs w:val="28"/>
        </w:rPr>
        <w:t xml:space="preserve"> </w:t>
      </w:r>
      <w:r w:rsidRPr="00F07F9C">
        <w:rPr>
          <w:rFonts w:ascii="Courier New" w:hAnsi="Courier New"/>
          <w:szCs w:val="28"/>
          <w:lang w:val="ru-RU"/>
        </w:rPr>
        <w:t>нет</w:t>
      </w:r>
      <w:r w:rsidRPr="00031B3C">
        <w:rPr>
          <w:rFonts w:ascii="Courier New" w:hAnsi="Courier New"/>
          <w:szCs w:val="28"/>
        </w:rPr>
        <w:t xml:space="preserve">" </w:t>
      </w:r>
      <w:r w:rsidRPr="00F07F9C">
        <w:rPr>
          <w:rFonts w:ascii="Courier New" w:hAnsi="Courier New"/>
          <w:szCs w:val="28"/>
        </w:rPr>
        <w:t>crlf</w:t>
      </w:r>
      <w:r w:rsidRPr="00031B3C">
        <w:rPr>
          <w:rFonts w:ascii="Courier New" w:hAnsi="Courier New"/>
          <w:szCs w:val="28"/>
        </w:rPr>
        <w:t>)</w:t>
      </w:r>
    </w:p>
    <w:p w:rsidR="00031B3C" w:rsidRPr="00F07F9C" w:rsidRDefault="00031B3C" w:rsidP="00031B3C">
      <w:pPr>
        <w:pStyle w:val="a7"/>
        <w:spacing w:after="0" w:line="360" w:lineRule="auto"/>
        <w:ind w:firstLine="567"/>
        <w:jc w:val="both"/>
        <w:rPr>
          <w:rFonts w:ascii="Courier New" w:hAnsi="Courier New"/>
          <w:szCs w:val="28"/>
        </w:rPr>
      </w:pPr>
      <w:r w:rsidRPr="00F07F9C">
        <w:rPr>
          <w:rFonts w:ascii="Courier New" w:hAnsi="Courier New"/>
          <w:szCs w:val="28"/>
        </w:rPr>
        <w:t>(assert (freetime "no")))</w:t>
      </w:r>
    </w:p>
    <w:p w:rsidR="00031B3C" w:rsidRPr="00F07F9C" w:rsidRDefault="00031B3C" w:rsidP="00031B3C">
      <w:pPr>
        <w:pStyle w:val="a7"/>
        <w:spacing w:after="0" w:line="360" w:lineRule="auto"/>
        <w:ind w:firstLine="567"/>
        <w:jc w:val="both"/>
        <w:rPr>
          <w:rFonts w:ascii="Courier New" w:hAnsi="Courier New"/>
          <w:szCs w:val="28"/>
        </w:rPr>
      </w:pPr>
    </w:p>
    <w:p w:rsidR="00031B3C" w:rsidRPr="00F07F9C" w:rsidRDefault="00031B3C" w:rsidP="00031B3C">
      <w:pPr>
        <w:pStyle w:val="a7"/>
        <w:spacing w:after="0" w:line="360" w:lineRule="auto"/>
        <w:ind w:firstLine="567"/>
        <w:jc w:val="both"/>
        <w:rPr>
          <w:rFonts w:ascii="Courier New" w:hAnsi="Courier New"/>
          <w:szCs w:val="28"/>
        </w:rPr>
      </w:pPr>
      <w:r w:rsidRPr="00F07F9C">
        <w:rPr>
          <w:rFonts w:ascii="Courier New" w:hAnsi="Courier New"/>
          <w:szCs w:val="28"/>
        </w:rPr>
        <w:t>(defrule R2</w:t>
      </w:r>
    </w:p>
    <w:p w:rsidR="00031B3C" w:rsidRPr="00F07F9C" w:rsidRDefault="00031B3C" w:rsidP="00031B3C">
      <w:pPr>
        <w:pStyle w:val="a7"/>
        <w:spacing w:after="0" w:line="360" w:lineRule="auto"/>
        <w:ind w:firstLine="567"/>
        <w:jc w:val="both"/>
        <w:rPr>
          <w:rFonts w:ascii="Courier New" w:hAnsi="Courier New"/>
          <w:szCs w:val="28"/>
        </w:rPr>
      </w:pPr>
      <w:r w:rsidRPr="00F07F9C">
        <w:rPr>
          <w:rFonts w:ascii="Courier New" w:hAnsi="Courier New"/>
          <w:szCs w:val="28"/>
        </w:rPr>
        <w:tab/>
        <w:t>(days ?days)</w:t>
      </w:r>
    </w:p>
    <w:p w:rsidR="00031B3C" w:rsidRPr="00F07F9C" w:rsidRDefault="00031B3C" w:rsidP="00031B3C">
      <w:pPr>
        <w:pStyle w:val="a7"/>
        <w:spacing w:after="0" w:line="360" w:lineRule="auto"/>
        <w:ind w:firstLine="567"/>
        <w:jc w:val="both"/>
        <w:rPr>
          <w:rFonts w:ascii="Courier New" w:hAnsi="Courier New"/>
          <w:szCs w:val="28"/>
        </w:rPr>
      </w:pPr>
      <w:r w:rsidRPr="00F07F9C">
        <w:rPr>
          <w:rFonts w:ascii="Courier New" w:hAnsi="Courier New"/>
          <w:szCs w:val="28"/>
        </w:rPr>
        <w:tab/>
        <w:t>(works ?works)</w:t>
      </w:r>
    </w:p>
    <w:p w:rsidR="00031B3C" w:rsidRPr="00F07F9C" w:rsidRDefault="00031B3C" w:rsidP="00031B3C">
      <w:pPr>
        <w:pStyle w:val="a7"/>
        <w:spacing w:after="0" w:line="360" w:lineRule="auto"/>
        <w:ind w:firstLine="567"/>
        <w:jc w:val="both"/>
        <w:rPr>
          <w:rFonts w:ascii="Courier New" w:hAnsi="Courier New"/>
          <w:szCs w:val="28"/>
        </w:rPr>
      </w:pPr>
      <w:r w:rsidRPr="00F07F9C">
        <w:rPr>
          <w:rFonts w:ascii="Courier New" w:hAnsi="Courier New"/>
          <w:szCs w:val="28"/>
        </w:rPr>
        <w:tab/>
        <w:t xml:space="preserve">(test (and (= ?days 2) (&gt;= ?works 10))) </w:t>
      </w:r>
    </w:p>
    <w:p w:rsidR="00031B3C" w:rsidRPr="00F6195C" w:rsidRDefault="00031B3C" w:rsidP="00031B3C">
      <w:pPr>
        <w:pStyle w:val="a7"/>
        <w:spacing w:after="0" w:line="360" w:lineRule="auto"/>
        <w:ind w:firstLine="567"/>
        <w:jc w:val="both"/>
        <w:rPr>
          <w:rFonts w:ascii="Courier New" w:hAnsi="Courier New"/>
          <w:szCs w:val="28"/>
          <w:lang w:val="ru-RU"/>
        </w:rPr>
      </w:pPr>
      <w:r w:rsidRPr="00F6195C">
        <w:rPr>
          <w:rFonts w:ascii="Courier New" w:hAnsi="Courier New"/>
          <w:szCs w:val="28"/>
          <w:lang w:val="ru-RU"/>
        </w:rPr>
        <w:t>=&gt;</w:t>
      </w:r>
    </w:p>
    <w:p w:rsidR="00031B3C" w:rsidRPr="00F6195C" w:rsidRDefault="00031B3C" w:rsidP="00031B3C">
      <w:pPr>
        <w:pStyle w:val="a7"/>
        <w:spacing w:after="0" w:line="360" w:lineRule="auto"/>
        <w:ind w:firstLine="567"/>
        <w:jc w:val="both"/>
        <w:rPr>
          <w:rFonts w:ascii="Courier New" w:hAnsi="Courier New"/>
          <w:szCs w:val="28"/>
          <w:lang w:val="ru-RU"/>
        </w:rPr>
      </w:pPr>
      <w:r w:rsidRPr="00F6195C">
        <w:rPr>
          <w:rFonts w:ascii="Courier New" w:hAnsi="Courier New"/>
          <w:szCs w:val="28"/>
          <w:lang w:val="ru-RU"/>
        </w:rPr>
        <w:t>(</w:t>
      </w:r>
      <w:r w:rsidRPr="00F07F9C">
        <w:rPr>
          <w:rFonts w:ascii="Courier New" w:hAnsi="Courier New"/>
          <w:szCs w:val="28"/>
        </w:rPr>
        <w:t>printout</w:t>
      </w:r>
      <w:r w:rsidRPr="00F6195C">
        <w:rPr>
          <w:rFonts w:ascii="Courier New" w:hAnsi="Courier New"/>
          <w:szCs w:val="28"/>
          <w:lang w:val="ru-RU"/>
        </w:rPr>
        <w:t xml:space="preserve"> </w:t>
      </w:r>
      <w:r w:rsidRPr="00F07F9C">
        <w:rPr>
          <w:rFonts w:ascii="Courier New" w:hAnsi="Courier New"/>
          <w:szCs w:val="28"/>
        </w:rPr>
        <w:t>t</w:t>
      </w:r>
      <w:r w:rsidRPr="00F6195C">
        <w:rPr>
          <w:rFonts w:ascii="Courier New" w:hAnsi="Courier New"/>
          <w:szCs w:val="28"/>
          <w:lang w:val="ru-RU"/>
        </w:rPr>
        <w:t xml:space="preserve"> </w:t>
      </w:r>
      <w:r w:rsidRPr="00F07F9C">
        <w:rPr>
          <w:rFonts w:ascii="Courier New" w:hAnsi="Courier New"/>
          <w:szCs w:val="28"/>
        </w:rPr>
        <w:t>crlf</w:t>
      </w:r>
      <w:r w:rsidRPr="00F6195C">
        <w:rPr>
          <w:rFonts w:ascii="Courier New" w:hAnsi="Courier New"/>
          <w:szCs w:val="28"/>
          <w:lang w:val="ru-RU"/>
        </w:rPr>
        <w:t xml:space="preserve"> </w:t>
      </w:r>
      <w:r w:rsidRPr="00F07F9C">
        <w:rPr>
          <w:rFonts w:ascii="Courier New" w:hAnsi="Courier New"/>
          <w:szCs w:val="28"/>
        </w:rPr>
        <w:t>crlf</w:t>
      </w:r>
      <w:r w:rsidRPr="00F6195C">
        <w:rPr>
          <w:rFonts w:ascii="Courier New" w:hAnsi="Courier New"/>
          <w:szCs w:val="28"/>
          <w:lang w:val="ru-RU"/>
        </w:rPr>
        <w:t xml:space="preserve"> "</w:t>
      </w:r>
      <w:r w:rsidRPr="00F07F9C">
        <w:rPr>
          <w:rFonts w:ascii="Courier New" w:hAnsi="Courier New"/>
          <w:szCs w:val="28"/>
          <w:lang w:val="ru-RU"/>
        </w:rPr>
        <w:t>Свободного</w:t>
      </w:r>
      <w:r w:rsidRPr="00F6195C">
        <w:rPr>
          <w:rFonts w:ascii="Courier New" w:hAnsi="Courier New"/>
          <w:szCs w:val="28"/>
          <w:lang w:val="ru-RU"/>
        </w:rPr>
        <w:t xml:space="preserve"> </w:t>
      </w:r>
      <w:r w:rsidRPr="00F07F9C">
        <w:rPr>
          <w:rFonts w:ascii="Courier New" w:hAnsi="Courier New"/>
          <w:szCs w:val="28"/>
          <w:lang w:val="ru-RU"/>
        </w:rPr>
        <w:t>времени</w:t>
      </w:r>
      <w:r w:rsidRPr="00F6195C">
        <w:rPr>
          <w:rFonts w:ascii="Courier New" w:hAnsi="Courier New"/>
          <w:szCs w:val="28"/>
          <w:lang w:val="ru-RU"/>
        </w:rPr>
        <w:t xml:space="preserve"> </w:t>
      </w:r>
      <w:r w:rsidRPr="00F07F9C">
        <w:rPr>
          <w:rFonts w:ascii="Courier New" w:hAnsi="Courier New"/>
          <w:szCs w:val="28"/>
          <w:lang w:val="ru-RU"/>
        </w:rPr>
        <w:t>нет</w:t>
      </w:r>
      <w:r w:rsidRPr="00F6195C">
        <w:rPr>
          <w:rFonts w:ascii="Courier New" w:hAnsi="Courier New"/>
          <w:szCs w:val="28"/>
          <w:lang w:val="ru-RU"/>
        </w:rPr>
        <w:t xml:space="preserve">" </w:t>
      </w:r>
      <w:r w:rsidRPr="00F07F9C">
        <w:rPr>
          <w:rFonts w:ascii="Courier New" w:hAnsi="Courier New"/>
          <w:szCs w:val="28"/>
        </w:rPr>
        <w:t>crlf</w:t>
      </w:r>
      <w:r w:rsidRPr="00F6195C">
        <w:rPr>
          <w:rFonts w:ascii="Courier New" w:hAnsi="Courier New"/>
          <w:szCs w:val="28"/>
          <w:lang w:val="ru-RU"/>
        </w:rPr>
        <w:t>)</w:t>
      </w:r>
    </w:p>
    <w:p w:rsidR="00031B3C" w:rsidRPr="00F6195C" w:rsidRDefault="00031B3C" w:rsidP="00031B3C">
      <w:pPr>
        <w:pStyle w:val="a7"/>
        <w:spacing w:after="0" w:line="360" w:lineRule="auto"/>
        <w:ind w:firstLine="567"/>
        <w:jc w:val="both"/>
        <w:rPr>
          <w:rFonts w:ascii="Courier New" w:hAnsi="Courier New"/>
          <w:szCs w:val="28"/>
          <w:lang w:val="ru-RU"/>
        </w:rPr>
      </w:pPr>
      <w:r w:rsidRPr="00F6195C">
        <w:rPr>
          <w:rFonts w:ascii="Courier New" w:hAnsi="Courier New"/>
          <w:szCs w:val="28"/>
          <w:lang w:val="ru-RU"/>
        </w:rPr>
        <w:t>(</w:t>
      </w:r>
      <w:r w:rsidRPr="00F07F9C">
        <w:rPr>
          <w:rFonts w:ascii="Courier New" w:hAnsi="Courier New"/>
          <w:szCs w:val="28"/>
        </w:rPr>
        <w:t>assert</w:t>
      </w:r>
      <w:r w:rsidRPr="00F6195C">
        <w:rPr>
          <w:rFonts w:ascii="Courier New" w:hAnsi="Courier New"/>
          <w:szCs w:val="28"/>
          <w:lang w:val="ru-RU"/>
        </w:rPr>
        <w:t xml:space="preserve"> (</w:t>
      </w:r>
      <w:r w:rsidRPr="00F07F9C">
        <w:rPr>
          <w:rFonts w:ascii="Courier New" w:hAnsi="Courier New"/>
          <w:szCs w:val="28"/>
        </w:rPr>
        <w:t>freetime</w:t>
      </w:r>
      <w:r w:rsidRPr="00F6195C">
        <w:rPr>
          <w:rFonts w:ascii="Courier New" w:hAnsi="Courier New"/>
          <w:szCs w:val="28"/>
          <w:lang w:val="ru-RU"/>
        </w:rPr>
        <w:t xml:space="preserve"> "</w:t>
      </w:r>
      <w:r w:rsidRPr="00F07F9C">
        <w:rPr>
          <w:rFonts w:ascii="Courier New" w:hAnsi="Courier New"/>
          <w:szCs w:val="28"/>
        </w:rPr>
        <w:t>no</w:t>
      </w:r>
      <w:r w:rsidRPr="00F6195C">
        <w:rPr>
          <w:rFonts w:ascii="Courier New" w:hAnsi="Courier New"/>
          <w:szCs w:val="28"/>
          <w:lang w:val="ru-RU"/>
        </w:rPr>
        <w:t>")))</w:t>
      </w:r>
    </w:p>
    <w:p w:rsidR="00031B3C" w:rsidRPr="00F6195C" w:rsidRDefault="00031B3C" w:rsidP="00031B3C">
      <w:pPr>
        <w:pStyle w:val="a7"/>
        <w:spacing w:after="0" w:line="360" w:lineRule="auto"/>
        <w:ind w:firstLine="567"/>
        <w:jc w:val="both"/>
        <w:rPr>
          <w:rFonts w:ascii="Courier New" w:hAnsi="Courier New"/>
          <w:szCs w:val="28"/>
          <w:lang w:val="ru-RU"/>
        </w:rPr>
      </w:pPr>
    </w:p>
    <w:p w:rsidR="00031B3C" w:rsidRPr="00F07F9C" w:rsidRDefault="00031B3C" w:rsidP="00031B3C">
      <w:pPr>
        <w:pStyle w:val="a7"/>
        <w:spacing w:after="0" w:line="360" w:lineRule="auto"/>
        <w:ind w:firstLine="567"/>
        <w:jc w:val="both"/>
        <w:rPr>
          <w:szCs w:val="28"/>
          <w:lang w:val="ru-RU"/>
        </w:rPr>
      </w:pPr>
      <w:r w:rsidRPr="00F07F9C">
        <w:rPr>
          <w:szCs w:val="28"/>
          <w:lang w:val="ru-RU"/>
        </w:rPr>
        <w:t xml:space="preserve">Правило </w:t>
      </w:r>
      <w:r w:rsidRPr="00F07F9C">
        <w:rPr>
          <w:rFonts w:ascii="Courier New" w:hAnsi="Courier New"/>
          <w:szCs w:val="28"/>
          <w:lang w:val="ru-RU"/>
        </w:rPr>
        <w:t>data-input</w:t>
      </w:r>
      <w:r w:rsidRPr="00F07F9C">
        <w:rPr>
          <w:szCs w:val="28"/>
          <w:lang w:val="ru-RU"/>
        </w:rPr>
        <w:t xml:space="preserve"> обеспечивает ввод исходных значений числа оставшихся до зачета дней и количества несделанных работ. Оно инициируется исходным фактом </w:t>
      </w:r>
      <w:r w:rsidRPr="00F07F9C">
        <w:rPr>
          <w:rFonts w:ascii="Courier New" w:hAnsi="Courier New"/>
          <w:szCs w:val="28"/>
          <w:lang w:val="ru-RU"/>
        </w:rPr>
        <w:t xml:space="preserve">(initial-fact) </w:t>
      </w:r>
      <w:r w:rsidRPr="00F07F9C">
        <w:rPr>
          <w:szCs w:val="28"/>
          <w:lang w:val="ru-RU"/>
        </w:rPr>
        <w:t xml:space="preserve">в рабочей памяти и выдает приглашение на ввод значения. Команда </w:t>
      </w:r>
      <w:r w:rsidRPr="00F07F9C">
        <w:rPr>
          <w:rFonts w:ascii="Courier New" w:hAnsi="Courier New"/>
          <w:szCs w:val="28"/>
          <w:lang w:val="ru-RU"/>
        </w:rPr>
        <w:t>bind</w:t>
      </w:r>
      <w:r w:rsidRPr="00F07F9C">
        <w:rPr>
          <w:szCs w:val="28"/>
          <w:lang w:val="ru-RU"/>
        </w:rPr>
        <w:t xml:space="preserve"> осуществляет занесение введенных значений в факты рабочей памяти. Кроме того, для переменной выполняется контроль типа введенного значения.</w:t>
      </w:r>
    </w:p>
    <w:p w:rsidR="00031B3C" w:rsidRPr="00443874" w:rsidRDefault="00031B3C" w:rsidP="00C12A88">
      <w:pPr>
        <w:pStyle w:val="My1"/>
        <w:rPr>
          <w:rFonts w:ascii="Courier New" w:hAnsi="Courier New"/>
          <w:sz w:val="28"/>
          <w:szCs w:val="28"/>
          <w:lang w:val="en-US"/>
        </w:rPr>
      </w:pPr>
    </w:p>
    <w:sectPr w:rsidR="00031B3C" w:rsidRPr="00443874" w:rsidSect="00A7412F">
      <w:headerReference w:type="even" r:id="rId11"/>
      <w:headerReference w:type="default" r:id="rId12"/>
      <w:pgSz w:w="11907" w:h="16840"/>
      <w:pgMar w:top="1134" w:right="851"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33B4" w:rsidRDefault="005433B4">
      <w:r>
        <w:separator/>
      </w:r>
    </w:p>
  </w:endnote>
  <w:endnote w:type="continuationSeparator" w:id="0">
    <w:p w:rsidR="005433B4" w:rsidRDefault="005433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33B4" w:rsidRDefault="005433B4">
      <w:r>
        <w:separator/>
      </w:r>
    </w:p>
  </w:footnote>
  <w:footnote w:type="continuationSeparator" w:id="0">
    <w:p w:rsidR="005433B4" w:rsidRDefault="005433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2A88" w:rsidRDefault="00C12A88" w:rsidP="00C12A88">
    <w:pPr>
      <w:pStyle w:val="af"/>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C12A88" w:rsidRDefault="00C12A88">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2A88" w:rsidRDefault="00C12A88" w:rsidP="00C12A88">
    <w:pPr>
      <w:pStyle w:val="af"/>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BD3A2D">
      <w:rPr>
        <w:rStyle w:val="a9"/>
        <w:noProof/>
      </w:rPr>
      <w:t>1</w:t>
    </w:r>
    <w:r>
      <w:rPr>
        <w:rStyle w:val="a9"/>
      </w:rPr>
      <w:fldChar w:fldCharType="end"/>
    </w:r>
  </w:p>
  <w:p w:rsidR="00C12A88" w:rsidRDefault="00C12A88">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C4724E"/>
    <w:multiLevelType w:val="multilevel"/>
    <w:tmpl w:val="283ABF6C"/>
    <w:lvl w:ilvl="0">
      <w:start w:val="5"/>
      <w:numFmt w:val="decimal"/>
      <w:lvlText w:val="%1."/>
      <w:lvlJc w:val="left"/>
      <w:pPr>
        <w:tabs>
          <w:tab w:val="num" w:pos="1017"/>
        </w:tabs>
        <w:ind w:left="1017" w:hanging="450"/>
      </w:pPr>
      <w:rPr>
        <w:rFonts w:hint="default"/>
      </w:rPr>
    </w:lvl>
    <w:lvl w:ilvl="1">
      <w:start w:val="1"/>
      <w:numFmt w:val="decimal"/>
      <w:pStyle w:val="a"/>
      <w:isLgl/>
      <w:lvlText w:val="%1.%2."/>
      <w:lvlJc w:val="left"/>
      <w:pPr>
        <w:tabs>
          <w:tab w:val="num" w:pos="1287"/>
        </w:tabs>
        <w:ind w:left="1287" w:hanging="720"/>
      </w:pPr>
      <w:rPr>
        <w:rFonts w:hint="default"/>
      </w:rPr>
    </w:lvl>
    <w:lvl w:ilvl="2">
      <w:start w:val="1"/>
      <w:numFmt w:val="decimal"/>
      <w:isLgl/>
      <w:lvlText w:val="%1.%2.%3."/>
      <w:lvlJc w:val="left"/>
      <w:pPr>
        <w:tabs>
          <w:tab w:val="num" w:pos="1647"/>
        </w:tabs>
        <w:ind w:left="1647" w:hanging="1080"/>
      </w:pPr>
      <w:rPr>
        <w:rFonts w:hint="default"/>
      </w:rPr>
    </w:lvl>
    <w:lvl w:ilvl="3">
      <w:start w:val="1"/>
      <w:numFmt w:val="decimal"/>
      <w:isLgl/>
      <w:lvlText w:val="%1.%2.%3.%4."/>
      <w:lvlJc w:val="left"/>
      <w:pPr>
        <w:tabs>
          <w:tab w:val="num" w:pos="1647"/>
        </w:tabs>
        <w:ind w:left="1647" w:hanging="1080"/>
      </w:pPr>
      <w:rPr>
        <w:rFonts w:hint="default"/>
      </w:rPr>
    </w:lvl>
    <w:lvl w:ilvl="4">
      <w:start w:val="1"/>
      <w:numFmt w:val="decimal"/>
      <w:isLgl/>
      <w:lvlText w:val="%1.%2.%3.%4.%5."/>
      <w:lvlJc w:val="left"/>
      <w:pPr>
        <w:tabs>
          <w:tab w:val="num" w:pos="2007"/>
        </w:tabs>
        <w:ind w:left="2007" w:hanging="1440"/>
      </w:pPr>
      <w:rPr>
        <w:rFonts w:hint="default"/>
      </w:rPr>
    </w:lvl>
    <w:lvl w:ilvl="5">
      <w:start w:val="1"/>
      <w:numFmt w:val="decimal"/>
      <w:isLgl/>
      <w:lvlText w:val="%1.%2.%3.%4.%5.%6."/>
      <w:lvlJc w:val="left"/>
      <w:pPr>
        <w:tabs>
          <w:tab w:val="num" w:pos="2367"/>
        </w:tabs>
        <w:ind w:left="2367" w:hanging="1800"/>
      </w:pPr>
      <w:rPr>
        <w:rFonts w:hint="default"/>
      </w:rPr>
    </w:lvl>
    <w:lvl w:ilvl="6">
      <w:start w:val="1"/>
      <w:numFmt w:val="decimal"/>
      <w:isLgl/>
      <w:lvlText w:val="%1.%2.%3.%4.%5.%6.%7."/>
      <w:lvlJc w:val="left"/>
      <w:pPr>
        <w:tabs>
          <w:tab w:val="num" w:pos="2367"/>
        </w:tabs>
        <w:ind w:left="2367" w:hanging="1800"/>
      </w:pPr>
      <w:rPr>
        <w:rFonts w:hint="default"/>
      </w:rPr>
    </w:lvl>
    <w:lvl w:ilvl="7">
      <w:start w:val="1"/>
      <w:numFmt w:val="decimal"/>
      <w:isLgl/>
      <w:lvlText w:val="%1.%2.%3.%4.%5.%6.%7.%8."/>
      <w:lvlJc w:val="left"/>
      <w:pPr>
        <w:tabs>
          <w:tab w:val="num" w:pos="2727"/>
        </w:tabs>
        <w:ind w:left="2727" w:hanging="2160"/>
      </w:pPr>
      <w:rPr>
        <w:rFonts w:hint="default"/>
      </w:rPr>
    </w:lvl>
    <w:lvl w:ilvl="8">
      <w:start w:val="1"/>
      <w:numFmt w:val="decimal"/>
      <w:isLgl/>
      <w:lvlText w:val="%1.%2.%3.%4.%5.%6.%7.%8.%9."/>
      <w:lvlJc w:val="left"/>
      <w:pPr>
        <w:tabs>
          <w:tab w:val="num" w:pos="3087"/>
        </w:tabs>
        <w:ind w:left="3087" w:hanging="2520"/>
      </w:pPr>
      <w:rPr>
        <w:rFonts w:hint="default"/>
      </w:rPr>
    </w:lvl>
  </w:abstractNum>
  <w:abstractNum w:abstractNumId="1">
    <w:nsid w:val="57B21ECF"/>
    <w:multiLevelType w:val="singleLevel"/>
    <w:tmpl w:val="40FA226E"/>
    <w:lvl w:ilvl="0">
      <w:start w:val="1"/>
      <w:numFmt w:val="bullet"/>
      <w:pStyle w:val="Listof"/>
      <w:lvlText w:val=""/>
      <w:lvlJc w:val="left"/>
      <w:pPr>
        <w:tabs>
          <w:tab w:val="num" w:pos="473"/>
        </w:tabs>
        <w:ind w:left="454" w:hanging="341"/>
      </w:pPr>
      <w:rPr>
        <w:rFonts w:ascii="Symbol" w:hAnsi="Symbol" w:hint="default"/>
      </w:rPr>
    </w:lvl>
  </w:abstractNum>
  <w:abstractNum w:abstractNumId="2">
    <w:nsid w:val="60A15C30"/>
    <w:multiLevelType w:val="singleLevel"/>
    <w:tmpl w:val="345E65AA"/>
    <w:lvl w:ilvl="0">
      <w:start w:val="1"/>
      <w:numFmt w:val="bullet"/>
      <w:lvlText w:val=""/>
      <w:lvlJc w:val="left"/>
      <w:pPr>
        <w:tabs>
          <w:tab w:val="num" w:pos="530"/>
        </w:tabs>
        <w:ind w:left="510" w:hanging="340"/>
      </w:pPr>
      <w:rPr>
        <w:rFonts w:ascii="Symbol" w:hAnsi="Symbol" w:hint="default"/>
      </w:rPr>
    </w:lvl>
  </w:abstractNum>
  <w:abstractNum w:abstractNumId="3">
    <w:nsid w:val="707F7A57"/>
    <w:multiLevelType w:val="singleLevel"/>
    <w:tmpl w:val="2C3A03F4"/>
    <w:lvl w:ilvl="0">
      <w:numFmt w:val="bullet"/>
      <w:lvlText w:val=""/>
      <w:lvlJc w:val="left"/>
      <w:pPr>
        <w:tabs>
          <w:tab w:val="num" w:pos="927"/>
        </w:tabs>
        <w:ind w:left="0" w:firstLine="567"/>
      </w:pPr>
      <w:rPr>
        <w:rFonts w:ascii="Symbol" w:hAnsi="Symbol" w:hint="default"/>
      </w:rPr>
    </w:lvl>
  </w:abstractNum>
  <w:abstractNum w:abstractNumId="4">
    <w:nsid w:val="7A91624E"/>
    <w:multiLevelType w:val="singleLevel"/>
    <w:tmpl w:val="E20C7D14"/>
    <w:lvl w:ilvl="0">
      <w:start w:val="1"/>
      <w:numFmt w:val="bullet"/>
      <w:pStyle w:val="a0"/>
      <w:lvlText w:val=""/>
      <w:lvlJc w:val="left"/>
      <w:pPr>
        <w:tabs>
          <w:tab w:val="num" w:pos="473"/>
        </w:tabs>
        <w:ind w:left="454" w:hanging="341"/>
      </w:pPr>
      <w:rPr>
        <w:rFonts w:ascii="Symbol" w:hAnsi="Symbol" w:hint="default"/>
      </w:rPr>
    </w:lvl>
  </w:abstractNum>
  <w:num w:numId="1">
    <w:abstractNumId w:val="1"/>
  </w:num>
  <w:num w:numId="2">
    <w:abstractNumId w:val="0"/>
  </w:num>
  <w:num w:numId="3">
    <w:abstractNumId w:val="4"/>
  </w:num>
  <w:num w:numId="4">
    <w:abstractNumId w:val="2"/>
  </w:num>
  <w:num w:numId="5">
    <w:abstractNumId w:val="2"/>
    <w:lvlOverride w:ilvl="0">
      <w:startOverride w:val="1"/>
    </w:lvlOverride>
  </w:num>
  <w:num w:numId="6">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7704D"/>
    <w:rsid w:val="00020C3A"/>
    <w:rsid w:val="00031B3C"/>
    <w:rsid w:val="000649E7"/>
    <w:rsid w:val="000B0517"/>
    <w:rsid w:val="000B4C8F"/>
    <w:rsid w:val="000D339E"/>
    <w:rsid w:val="00102202"/>
    <w:rsid w:val="00111373"/>
    <w:rsid w:val="00122F4D"/>
    <w:rsid w:val="0014447D"/>
    <w:rsid w:val="0014681F"/>
    <w:rsid w:val="00164F79"/>
    <w:rsid w:val="0017102A"/>
    <w:rsid w:val="001926CB"/>
    <w:rsid w:val="0019436E"/>
    <w:rsid w:val="001955FE"/>
    <w:rsid w:val="0019574D"/>
    <w:rsid w:val="001B7DCA"/>
    <w:rsid w:val="001C242B"/>
    <w:rsid w:val="001F32DF"/>
    <w:rsid w:val="00207477"/>
    <w:rsid w:val="00224B32"/>
    <w:rsid w:val="00232520"/>
    <w:rsid w:val="00250991"/>
    <w:rsid w:val="00270B34"/>
    <w:rsid w:val="00274962"/>
    <w:rsid w:val="0027704D"/>
    <w:rsid w:val="00286FB8"/>
    <w:rsid w:val="002937B0"/>
    <w:rsid w:val="002D364B"/>
    <w:rsid w:val="002F0116"/>
    <w:rsid w:val="002F458B"/>
    <w:rsid w:val="00324E91"/>
    <w:rsid w:val="00335AAE"/>
    <w:rsid w:val="00352FBF"/>
    <w:rsid w:val="00373116"/>
    <w:rsid w:val="003A0A47"/>
    <w:rsid w:val="003A7E22"/>
    <w:rsid w:val="003B0DDA"/>
    <w:rsid w:val="003C3614"/>
    <w:rsid w:val="003C3C60"/>
    <w:rsid w:val="00403FAA"/>
    <w:rsid w:val="00430184"/>
    <w:rsid w:val="00443874"/>
    <w:rsid w:val="00453651"/>
    <w:rsid w:val="00480BC4"/>
    <w:rsid w:val="004841DA"/>
    <w:rsid w:val="004D70C0"/>
    <w:rsid w:val="004E1DCA"/>
    <w:rsid w:val="004F0AC0"/>
    <w:rsid w:val="005102DD"/>
    <w:rsid w:val="00522F39"/>
    <w:rsid w:val="00523421"/>
    <w:rsid w:val="00537CAA"/>
    <w:rsid w:val="005433B4"/>
    <w:rsid w:val="00557A88"/>
    <w:rsid w:val="005709C3"/>
    <w:rsid w:val="0057271E"/>
    <w:rsid w:val="00584567"/>
    <w:rsid w:val="005C080F"/>
    <w:rsid w:val="005E40A1"/>
    <w:rsid w:val="00601150"/>
    <w:rsid w:val="0060192C"/>
    <w:rsid w:val="006127FB"/>
    <w:rsid w:val="00630D28"/>
    <w:rsid w:val="006443BF"/>
    <w:rsid w:val="00671019"/>
    <w:rsid w:val="00673D73"/>
    <w:rsid w:val="006E1558"/>
    <w:rsid w:val="006E2E39"/>
    <w:rsid w:val="006E3A24"/>
    <w:rsid w:val="00711190"/>
    <w:rsid w:val="007373DE"/>
    <w:rsid w:val="00745FBB"/>
    <w:rsid w:val="007713B3"/>
    <w:rsid w:val="00783E85"/>
    <w:rsid w:val="00784A4B"/>
    <w:rsid w:val="007937E0"/>
    <w:rsid w:val="007B2676"/>
    <w:rsid w:val="007D68EC"/>
    <w:rsid w:val="007E6AE4"/>
    <w:rsid w:val="007E7E34"/>
    <w:rsid w:val="007F6D4B"/>
    <w:rsid w:val="0080370A"/>
    <w:rsid w:val="00810173"/>
    <w:rsid w:val="0081140D"/>
    <w:rsid w:val="0083241F"/>
    <w:rsid w:val="00835757"/>
    <w:rsid w:val="008500F3"/>
    <w:rsid w:val="008507A3"/>
    <w:rsid w:val="00854CD0"/>
    <w:rsid w:val="00855C76"/>
    <w:rsid w:val="00857FED"/>
    <w:rsid w:val="00873DD3"/>
    <w:rsid w:val="00876E5D"/>
    <w:rsid w:val="008A6AF8"/>
    <w:rsid w:val="008C63AB"/>
    <w:rsid w:val="008D4A3E"/>
    <w:rsid w:val="008E52D7"/>
    <w:rsid w:val="008E7B73"/>
    <w:rsid w:val="0094121D"/>
    <w:rsid w:val="009532AF"/>
    <w:rsid w:val="009661F6"/>
    <w:rsid w:val="00993829"/>
    <w:rsid w:val="009D2C25"/>
    <w:rsid w:val="009E0D6D"/>
    <w:rsid w:val="009E7729"/>
    <w:rsid w:val="00A27BFA"/>
    <w:rsid w:val="00A304A6"/>
    <w:rsid w:val="00A33CBB"/>
    <w:rsid w:val="00A612A6"/>
    <w:rsid w:val="00A7412F"/>
    <w:rsid w:val="00A975DB"/>
    <w:rsid w:val="00AA7769"/>
    <w:rsid w:val="00AE57B8"/>
    <w:rsid w:val="00B0589C"/>
    <w:rsid w:val="00B236A8"/>
    <w:rsid w:val="00B534CC"/>
    <w:rsid w:val="00B552D1"/>
    <w:rsid w:val="00B57FD9"/>
    <w:rsid w:val="00B6422D"/>
    <w:rsid w:val="00B648CD"/>
    <w:rsid w:val="00BA5745"/>
    <w:rsid w:val="00BB6B4C"/>
    <w:rsid w:val="00BD26CA"/>
    <w:rsid w:val="00BD3A2D"/>
    <w:rsid w:val="00BE15E6"/>
    <w:rsid w:val="00BF5DAD"/>
    <w:rsid w:val="00C108E7"/>
    <w:rsid w:val="00C12A88"/>
    <w:rsid w:val="00C249FB"/>
    <w:rsid w:val="00C43963"/>
    <w:rsid w:val="00C546A2"/>
    <w:rsid w:val="00C562DF"/>
    <w:rsid w:val="00C63253"/>
    <w:rsid w:val="00C674D9"/>
    <w:rsid w:val="00C75311"/>
    <w:rsid w:val="00CC6DBF"/>
    <w:rsid w:val="00CE4957"/>
    <w:rsid w:val="00D24391"/>
    <w:rsid w:val="00D24790"/>
    <w:rsid w:val="00D31A9A"/>
    <w:rsid w:val="00D4702B"/>
    <w:rsid w:val="00D56945"/>
    <w:rsid w:val="00DC7C0E"/>
    <w:rsid w:val="00DE2DA4"/>
    <w:rsid w:val="00E070D8"/>
    <w:rsid w:val="00E109C1"/>
    <w:rsid w:val="00E176C7"/>
    <w:rsid w:val="00E2698E"/>
    <w:rsid w:val="00E57DD2"/>
    <w:rsid w:val="00E72F26"/>
    <w:rsid w:val="00E80ACC"/>
    <w:rsid w:val="00E822B3"/>
    <w:rsid w:val="00E82D6B"/>
    <w:rsid w:val="00E8562F"/>
    <w:rsid w:val="00EA2305"/>
    <w:rsid w:val="00EB3C31"/>
    <w:rsid w:val="00EC3C7B"/>
    <w:rsid w:val="00EC4654"/>
    <w:rsid w:val="00ED12B3"/>
    <w:rsid w:val="00F05682"/>
    <w:rsid w:val="00F1015F"/>
    <w:rsid w:val="00F45D4F"/>
    <w:rsid w:val="00F74B9B"/>
    <w:rsid w:val="00F767A7"/>
    <w:rsid w:val="00F90733"/>
    <w:rsid w:val="00FA1732"/>
    <w:rsid w:val="00FA3AA5"/>
    <w:rsid w:val="00FA5D55"/>
    <w:rsid w:val="00FB5D01"/>
    <w:rsid w:val="00FE6091"/>
    <w:rsid w:val="00FF20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Pr>
      <w:sz w:val="28"/>
      <w:lang w:val="en-US"/>
    </w:rPr>
  </w:style>
  <w:style w:type="paragraph" w:styleId="3">
    <w:name w:val="heading 3"/>
    <w:basedOn w:val="a1"/>
    <w:qFormat/>
    <w:rsid w:val="00EB3C31"/>
    <w:pPr>
      <w:spacing w:before="100" w:beforeAutospacing="1" w:after="100" w:afterAutospacing="1"/>
      <w:outlineLvl w:val="2"/>
    </w:pPr>
    <w:rPr>
      <w:b/>
      <w:bCs/>
      <w:sz w:val="27"/>
      <w:szCs w:val="27"/>
      <w:lang w:val="ru-RU"/>
    </w:rPr>
  </w:style>
  <w:style w:type="character" w:default="1" w:styleId="a2">
    <w:name w:val="Default Paragraph Font"/>
    <w:semiHidden/>
  </w:style>
  <w:style w:type="table" w:default="1" w:styleId="a3">
    <w:name w:val="Normal Table"/>
    <w:semiHidden/>
    <w:tblPr>
      <w:tblInd w:w="0" w:type="dxa"/>
      <w:tblCellMar>
        <w:top w:w="0" w:type="dxa"/>
        <w:left w:w="108" w:type="dxa"/>
        <w:bottom w:w="0" w:type="dxa"/>
        <w:right w:w="108" w:type="dxa"/>
      </w:tblCellMar>
    </w:tblPr>
  </w:style>
  <w:style w:type="numbering" w:default="1" w:styleId="a4">
    <w:name w:val="No List"/>
    <w:semiHidden/>
  </w:style>
  <w:style w:type="paragraph" w:customStyle="1" w:styleId="DISERTEXT">
    <w:name w:val="DISER_TEXT"/>
    <w:basedOn w:val="a1"/>
    <w:pPr>
      <w:spacing w:line="360" w:lineRule="auto"/>
      <w:ind w:firstLine="567"/>
      <w:jc w:val="both"/>
    </w:pPr>
    <w:rPr>
      <w:sz w:val="26"/>
      <w:lang w:val="ru-RU"/>
    </w:rPr>
  </w:style>
  <w:style w:type="paragraph" w:styleId="a5">
    <w:name w:val="Body Text Indent"/>
    <w:basedOn w:val="a1"/>
    <w:rsid w:val="0027704D"/>
    <w:pPr>
      <w:ind w:firstLine="426"/>
      <w:jc w:val="both"/>
    </w:pPr>
    <w:rPr>
      <w:sz w:val="26"/>
      <w:lang w:val="ru-RU"/>
    </w:rPr>
  </w:style>
  <w:style w:type="character" w:styleId="a6">
    <w:name w:val="Hyperlink"/>
    <w:rsid w:val="00DE2DA4"/>
    <w:rPr>
      <w:color w:val="0000FF"/>
      <w:u w:val="single"/>
    </w:rPr>
  </w:style>
  <w:style w:type="character" w:customStyle="1" w:styleId="ArtRefs-Authors">
    <w:name w:val="Art Refs - Authors"/>
    <w:rsid w:val="008E52D7"/>
    <w:rPr>
      <w:i/>
    </w:rPr>
  </w:style>
  <w:style w:type="character" w:customStyle="1" w:styleId="ArtEnglish">
    <w:name w:val="Art English"/>
    <w:rsid w:val="008E52D7"/>
    <w:rPr>
      <w:i/>
      <w:noProof w:val="0"/>
      <w:lang w:val="en-US"/>
    </w:rPr>
  </w:style>
  <w:style w:type="character" w:customStyle="1" w:styleId="ArtSymbols">
    <w:name w:val="Art Symbols"/>
    <w:rsid w:val="008E52D7"/>
    <w:rPr>
      <w:rFonts w:ascii="Symbol" w:hAnsi="Symbol"/>
      <w:i/>
      <w:noProof/>
    </w:rPr>
  </w:style>
  <w:style w:type="paragraph" w:customStyle="1" w:styleId="My1">
    <w:name w:val="My1"/>
    <w:aliases w:val="5"/>
    <w:basedOn w:val="a1"/>
    <w:rsid w:val="007E7E34"/>
    <w:pPr>
      <w:spacing w:line="360" w:lineRule="auto"/>
      <w:ind w:firstLine="567"/>
      <w:jc w:val="both"/>
    </w:pPr>
    <w:rPr>
      <w:sz w:val="26"/>
      <w:lang w:val="ru-RU"/>
    </w:rPr>
  </w:style>
  <w:style w:type="paragraph" w:styleId="a7">
    <w:name w:val="Body Text"/>
    <w:basedOn w:val="a1"/>
    <w:rsid w:val="00D56945"/>
    <w:pPr>
      <w:spacing w:after="120"/>
    </w:pPr>
  </w:style>
  <w:style w:type="paragraph" w:styleId="a8">
    <w:name w:val="footer"/>
    <w:basedOn w:val="a1"/>
    <w:rsid w:val="00EB3C31"/>
    <w:pPr>
      <w:tabs>
        <w:tab w:val="center" w:pos="4677"/>
        <w:tab w:val="right" w:pos="9355"/>
      </w:tabs>
    </w:pPr>
    <w:rPr>
      <w:sz w:val="24"/>
      <w:szCs w:val="24"/>
      <w:lang w:val="ru-RU"/>
    </w:rPr>
  </w:style>
  <w:style w:type="character" w:styleId="a9">
    <w:name w:val="page number"/>
    <w:basedOn w:val="a2"/>
    <w:rsid w:val="00EB3C31"/>
  </w:style>
  <w:style w:type="paragraph" w:styleId="aa">
    <w:name w:val="Normal (Web)"/>
    <w:basedOn w:val="a1"/>
    <w:rsid w:val="00EB3C31"/>
    <w:pPr>
      <w:spacing w:before="100" w:beforeAutospacing="1" w:after="100" w:afterAutospacing="1"/>
    </w:pPr>
    <w:rPr>
      <w:sz w:val="24"/>
      <w:szCs w:val="24"/>
      <w:lang w:val="ru-RU"/>
    </w:rPr>
  </w:style>
  <w:style w:type="character" w:customStyle="1" w:styleId="mw-headline">
    <w:name w:val="mw-headline"/>
    <w:basedOn w:val="a2"/>
    <w:rsid w:val="00EB3C31"/>
  </w:style>
  <w:style w:type="table" w:styleId="ab">
    <w:name w:val="Table Grid"/>
    <w:basedOn w:val="a3"/>
    <w:rsid w:val="00EB3C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
    <w:name w:val="Подраздел"/>
    <w:basedOn w:val="DISERTEXT"/>
    <w:autoRedefine/>
    <w:rsid w:val="009E0D6D"/>
    <w:pPr>
      <w:tabs>
        <w:tab w:val="left" w:pos="680"/>
      </w:tabs>
      <w:suppressAutoHyphens/>
      <w:spacing w:before="240" w:after="120" w:line="288" w:lineRule="auto"/>
      <w:jc w:val="left"/>
    </w:pPr>
    <w:rPr>
      <w:b/>
      <w:sz w:val="28"/>
      <w:szCs w:val="28"/>
    </w:rPr>
  </w:style>
  <w:style w:type="paragraph" w:customStyle="1" w:styleId="ad">
    <w:name w:val="ЗАГОЛОВОК РАЗДЕЛА"/>
    <w:basedOn w:val="DISERTEXT"/>
    <w:rsid w:val="00A27BFA"/>
    <w:pPr>
      <w:tabs>
        <w:tab w:val="left" w:pos="284"/>
      </w:tabs>
      <w:suppressAutoHyphens/>
      <w:spacing w:before="120" w:after="120" w:line="288" w:lineRule="auto"/>
      <w:ind w:left="964" w:hanging="397"/>
    </w:pPr>
    <w:rPr>
      <w:sz w:val="28"/>
    </w:rPr>
  </w:style>
  <w:style w:type="paragraph" w:customStyle="1" w:styleId="ae">
    <w:name w:val="Отзыв"/>
    <w:rsid w:val="00443874"/>
    <w:pPr>
      <w:tabs>
        <w:tab w:val="left" w:pos="851"/>
      </w:tabs>
      <w:spacing w:line="360" w:lineRule="auto"/>
      <w:jc w:val="both"/>
    </w:pPr>
    <w:rPr>
      <w:noProof/>
      <w:sz w:val="26"/>
    </w:rPr>
  </w:style>
  <w:style w:type="paragraph" w:customStyle="1" w:styleId="Style1">
    <w:name w:val="Style1"/>
    <w:basedOn w:val="ae"/>
    <w:rsid w:val="00443874"/>
  </w:style>
  <w:style w:type="paragraph" w:customStyle="1" w:styleId="Style2">
    <w:name w:val="Style2"/>
    <w:basedOn w:val="My1"/>
    <w:autoRedefine/>
    <w:rsid w:val="00443874"/>
    <w:pPr>
      <w:spacing w:line="240" w:lineRule="auto"/>
    </w:pPr>
    <w:rPr>
      <w:snapToGrid w:val="0"/>
      <w:lang w:eastAsia="en-US"/>
    </w:rPr>
  </w:style>
  <w:style w:type="paragraph" w:customStyle="1" w:styleId="Listof">
    <w:name w:val="List_of"/>
    <w:basedOn w:val="My1"/>
    <w:autoRedefine/>
    <w:rsid w:val="00443874"/>
    <w:pPr>
      <w:numPr>
        <w:numId w:val="1"/>
      </w:numPr>
    </w:pPr>
    <w:rPr>
      <w:snapToGrid w:val="0"/>
      <w:lang w:eastAsia="en-US"/>
    </w:rPr>
  </w:style>
  <w:style w:type="paragraph" w:styleId="a0">
    <w:name w:val="List"/>
    <w:basedOn w:val="DISERTEXT"/>
    <w:autoRedefine/>
    <w:rsid w:val="00443874"/>
    <w:pPr>
      <w:numPr>
        <w:numId w:val="3"/>
      </w:numPr>
      <w:tabs>
        <w:tab w:val="left" w:pos="0"/>
      </w:tabs>
      <w:suppressAutoHyphens/>
      <w:spacing w:before="120" w:after="120" w:line="288" w:lineRule="auto"/>
      <w:jc w:val="center"/>
    </w:pPr>
    <w:rPr>
      <w:sz w:val="32"/>
    </w:rPr>
  </w:style>
  <w:style w:type="paragraph" w:customStyle="1" w:styleId="a">
    <w:name w:val="Заголовок"/>
    <w:basedOn w:val="DISERTEXT"/>
    <w:rsid w:val="00443874"/>
    <w:pPr>
      <w:numPr>
        <w:ilvl w:val="1"/>
        <w:numId w:val="2"/>
      </w:numPr>
      <w:tabs>
        <w:tab w:val="left" w:pos="0"/>
      </w:tabs>
      <w:suppressAutoHyphens/>
      <w:spacing w:before="120" w:after="120" w:line="288" w:lineRule="auto"/>
      <w:jc w:val="center"/>
    </w:pPr>
    <w:rPr>
      <w:sz w:val="32"/>
    </w:rPr>
  </w:style>
  <w:style w:type="paragraph" w:customStyle="1" w:styleId="basic">
    <w:name w:val="basic"/>
    <w:basedOn w:val="a1"/>
    <w:rsid w:val="00443874"/>
    <w:pPr>
      <w:tabs>
        <w:tab w:val="left" w:pos="450"/>
        <w:tab w:val="left" w:pos="900"/>
        <w:tab w:val="left" w:pos="1350"/>
        <w:tab w:val="left" w:pos="1800"/>
        <w:tab w:val="left" w:pos="6480"/>
      </w:tabs>
      <w:spacing w:line="300" w:lineRule="atLeast"/>
      <w:jc w:val="both"/>
    </w:pPr>
    <w:rPr>
      <w:color w:val="000000"/>
      <w:sz w:val="24"/>
    </w:rPr>
  </w:style>
  <w:style w:type="paragraph" w:customStyle="1" w:styleId="header1">
    <w:name w:val="header 1"/>
    <w:basedOn w:val="a1"/>
    <w:rsid w:val="00443874"/>
    <w:pPr>
      <w:keepNext/>
      <w:spacing w:before="240" w:line="300" w:lineRule="atLeast"/>
    </w:pPr>
    <w:rPr>
      <w:color w:val="000000"/>
      <w:sz w:val="24"/>
    </w:rPr>
  </w:style>
  <w:style w:type="paragraph" w:customStyle="1" w:styleId="syntax">
    <w:name w:val="syntax"/>
    <w:basedOn w:val="a1"/>
    <w:rsid w:val="00443874"/>
    <w:pPr>
      <w:ind w:left="440"/>
    </w:pPr>
    <w:rPr>
      <w:rFonts w:ascii="Courier New" w:hAnsi="Courier New"/>
      <w:color w:val="000000"/>
      <w:sz w:val="24"/>
    </w:rPr>
  </w:style>
  <w:style w:type="paragraph" w:styleId="2">
    <w:name w:val="Body Text 2"/>
    <w:basedOn w:val="a1"/>
    <w:rsid w:val="00443874"/>
    <w:rPr>
      <w:snapToGrid w:val="0"/>
      <w:lang w:val="ru-RU"/>
    </w:rPr>
  </w:style>
  <w:style w:type="paragraph" w:styleId="af">
    <w:name w:val="header"/>
    <w:basedOn w:val="a1"/>
    <w:rsid w:val="00C12A88"/>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23</Pages>
  <Words>4711</Words>
  <Characters>26857</Characters>
  <Application>Microsoft Office Word</Application>
  <DocSecurity>0</DocSecurity>
  <Lines>223</Lines>
  <Paragraphs>63</Paragraphs>
  <ScaleCrop>false</ScaleCrop>
  <HeadingPairs>
    <vt:vector size="2" baseType="variant">
      <vt:variant>
        <vt:lpstr>Название</vt:lpstr>
      </vt:variant>
      <vt:variant>
        <vt:i4>1</vt:i4>
      </vt:variant>
    </vt:vector>
  </HeadingPairs>
  <TitlesOfParts>
    <vt:vector size="1" baseType="lpstr">
      <vt:lpstr>Wooldridge M</vt:lpstr>
    </vt:vector>
  </TitlesOfParts>
  <Company>SPb ETU</Company>
  <LinksUpToDate>false</LinksUpToDate>
  <CharactersWithSpaces>31505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Wooldridge M</dc:title>
  <dc:creator>Michael G. Panteleev</dc:creator>
  <cp:lastModifiedBy>Сергей</cp:lastModifiedBy>
  <cp:revision>2</cp:revision>
  <cp:lastPrinted>2007-09-13T04:44:00Z</cp:lastPrinted>
  <dcterms:created xsi:type="dcterms:W3CDTF">2022-04-28T14:41:00Z</dcterms:created>
  <dcterms:modified xsi:type="dcterms:W3CDTF">2022-04-28T14:41:00Z</dcterms:modified>
</cp:coreProperties>
</file>