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B3E" w:rsidRPr="0016681B" w:rsidRDefault="001F21B9" w:rsidP="009A0B3E">
      <w:pPr>
        <w:pStyle w:val="1"/>
        <w:numPr>
          <w:ilvl w:val="0"/>
          <w:numId w:val="0"/>
        </w:numPr>
      </w:pPr>
      <w:r w:rsidRPr="006C25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6C256A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материалы по практическим работам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6C256A" w:rsidP="001816E6">
                      <w:pPr>
                        <w:pStyle w:val="af"/>
                        <w:ind w:firstLine="0"/>
                      </w:pPr>
                      <w:r>
                        <w:t>Методические материалы по практическим работам</w:t>
                      </w:r>
                    </w:p>
                  </w:txbxContent>
                </v:textbox>
              </v:shape>
            </w:pict>
          </mc:Fallback>
        </mc:AlternateContent>
      </w:r>
      <w:r w:rsidRPr="006C25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CA21E9" w:rsidP="001816E6">
                            <w:pPr>
                              <w:pStyle w:val="af"/>
                              <w:ind w:firstLine="0"/>
                            </w:pPr>
                            <w:r>
                              <w:t>А</w:t>
                            </w:r>
                            <w:r w:rsidR="008F1AC6">
                              <w:t>.</w:t>
                            </w:r>
                            <w:r>
                              <w:t>Е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Сулавко</w:t>
                            </w:r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CA21E9" w:rsidP="001816E6">
                      <w:pPr>
                        <w:pStyle w:val="af"/>
                        <w:ind w:firstLine="0"/>
                      </w:pPr>
                      <w:r>
                        <w:t>А</w:t>
                      </w:r>
                      <w:r w:rsidR="008F1AC6">
                        <w:t>.</w:t>
                      </w:r>
                      <w:r>
                        <w:t>Е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Сулавко</w:t>
                      </w:r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 w:rsidRPr="006C25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Default="00E21B26" w:rsidP="00A62A09">
                            <w:pPr>
                              <w:pStyle w:val="ad"/>
                            </w:pPr>
                            <w:r>
                              <w:t>Защищенное исполнение доверенного интеллекта</w:t>
                            </w:r>
                          </w:p>
                          <w:p w:rsidR="00A652A8" w:rsidRDefault="00A652A8" w:rsidP="00A62A09">
                            <w:pPr>
                              <w:pStyle w:val="ad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Default="00E21B26" w:rsidP="00A62A09">
                      <w:pPr>
                        <w:pStyle w:val="ad"/>
                      </w:pPr>
                      <w:r>
                        <w:t>Защищенное исполнение доверенного интеллекта</w:t>
                      </w:r>
                    </w:p>
                    <w:p w:rsidR="00A652A8" w:rsidRDefault="00A652A8" w:rsidP="00A62A09">
                      <w:pPr>
                        <w:pStyle w:val="ad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 w:rsidRPr="006C256A">
        <w:br w:type="page"/>
      </w:r>
      <w:bookmarkStart w:id="0" w:name="_GoBack"/>
      <w:bookmarkEnd w:id="0"/>
      <w:r w:rsidR="009A0B3E" w:rsidRPr="0016681B">
        <w:lastRenderedPageBreak/>
        <w:t>1 ПРАКТИЧЕСКИЕ РАБОТЫ</w:t>
      </w:r>
    </w:p>
    <w:p w:rsidR="009A0B3E" w:rsidRPr="0016681B" w:rsidRDefault="009A0B3E" w:rsidP="009A0B3E">
      <w:pPr>
        <w:pStyle w:val="2"/>
      </w:pPr>
      <w:r w:rsidRPr="0016681B">
        <w:t>Общие положения и методика оценивания результатов</w:t>
      </w:r>
    </w:p>
    <w:p w:rsidR="009A0B3E" w:rsidRPr="0016681B" w:rsidRDefault="009A0B3E" w:rsidP="009A0B3E">
      <w:pPr>
        <w:rPr>
          <w:b/>
          <w:bCs/>
        </w:rPr>
      </w:pPr>
      <w:r w:rsidRPr="0016681B">
        <w:rPr>
          <w:szCs w:val="28"/>
        </w:rPr>
        <w:t xml:space="preserve">В процессе обучения по дисциплине «Защищенное исполнение искусственного интеллекта» студент обязан выполнить 7 практических работ. Под выполнением практических работ подразумевается подготовка к работе, проведение экспериментальных исследований, подготовка отчета и его защита на практическом занятии. Выполнение практических работ студентами осуществляется в бригадах до 2 человек. Оформление отчета студентами осуществляется индивидуально в соответствии с принятыми в </w:t>
      </w:r>
      <w:proofErr w:type="spellStart"/>
      <w:r w:rsidRPr="0016681B">
        <w:rPr>
          <w:szCs w:val="28"/>
        </w:rPr>
        <w:t>СПбГЭТУ</w:t>
      </w:r>
      <w:proofErr w:type="spellEnd"/>
      <w:r w:rsidRPr="0016681B">
        <w:rPr>
          <w:szCs w:val="28"/>
        </w:rPr>
        <w:t xml:space="preserve"> правилами оформления студенческих работ. Отчет оформляется после выполнения экспериментальных исследований и представляется преподавателю на проверку. После проверки отчет либо возвращается (при наличии замечаний) на доработку, либо подписывается к защите. Практические работы защищаются студентами индивидуально. </w:t>
      </w:r>
      <w:proofErr w:type="gramStart"/>
      <w:r w:rsidRPr="0016681B">
        <w:rPr>
          <w:szCs w:val="28"/>
        </w:rPr>
        <w:t>Каждый  студент</w:t>
      </w:r>
      <w:proofErr w:type="gramEnd"/>
      <w:r w:rsidRPr="0016681B">
        <w:rPr>
          <w:szCs w:val="28"/>
        </w:rPr>
        <w:t xml:space="preserve"> получает вопрос по теоретической и практической части, после чего ему предоставляется время для подготовки ответа. На защите практической работы студент должен показать: понимание и умение объяснять особенности применяемых методов, возможные области их применения и т.д., прогнозировать реакции исследуемого объекта на различные воздействия, навыки и умения, приобретенные при выполнении практических работы. При обсуждении ответа преподаватель может задать несколько уточняющих вопросов. В случае если студент демонстрирует достаточное знание вопроса, работа считается зачтенной. Текущий контроль включает в себя выполнение, сдачу в срок отчетов и их защиту по всем практическим работам, по результатам которой студент получает допуск к экзамену. Критерием оценки работы на практическом занятии является оценка, выставляемая по 5ти балльной шкале в соответствии со следующими критериями: оценка в 5 </w:t>
      </w:r>
      <w:proofErr w:type="gramStart"/>
      <w:r w:rsidRPr="0016681B">
        <w:rPr>
          <w:szCs w:val="28"/>
        </w:rPr>
        <w:t>баллов</w:t>
      </w:r>
      <w:proofErr w:type="gramEnd"/>
      <w:r w:rsidRPr="0016681B">
        <w:rPr>
          <w:szCs w:val="28"/>
        </w:rPr>
        <w:t xml:space="preserve"> выставляется при отличном выполнении задания, то есть при наличии полных (с детальными пояснениями 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 и высококачественного оформления работы. Оценка в 4 балла выставляется при правильном выполнении задания, то есть при наличии полных (с пояснениями </w:t>
      </w:r>
      <w:r w:rsidRPr="0016681B">
        <w:rPr>
          <w:szCs w:val="28"/>
        </w:rPr>
        <w:lastRenderedPageBreak/>
        <w:t>и выкладками), оригинальных и правильных решений задач, дополненных при необходимости документами, полученными в результате реализации (проверки) решения, верных ответов. Оценка в 3 балла выставляется при наличии отдельных неточностей в ответах (включая грамматические ошибки) или неточностях в решении задач непринципиального характера (описки и случайные ошибки арифметического характера). Оценка в 2 и ниже баллов выставляется в случаях, когда в ответах и в решениях задач имеются неточности и ошибки, свидетельствующие о недостаточном понимании вопросов и требующие дополнительного обращения к тематическим материалам.</w:t>
      </w:r>
    </w:p>
    <w:p w:rsidR="009A0B3E" w:rsidRPr="0016681B" w:rsidRDefault="009A0B3E" w:rsidP="009A0B3E">
      <w:pPr>
        <w:pStyle w:val="2"/>
      </w:pPr>
      <w:r w:rsidRPr="0016681B">
        <w:t>Содержание отчетов</w:t>
      </w:r>
    </w:p>
    <w:p w:rsidR="009A0B3E" w:rsidRPr="0016681B" w:rsidRDefault="009A0B3E" w:rsidP="009A0B3E">
      <w:pPr>
        <w:pStyle w:val="a4"/>
        <w:numPr>
          <w:ilvl w:val="0"/>
          <w:numId w:val="25"/>
        </w:numPr>
        <w:ind w:left="1418" w:firstLine="709"/>
      </w:pPr>
      <w:r w:rsidRPr="0016681B">
        <w:t>Титульный лист</w:t>
      </w:r>
    </w:p>
    <w:p w:rsidR="009A0B3E" w:rsidRPr="0016681B" w:rsidRDefault="009A0B3E" w:rsidP="009A0B3E">
      <w:pPr>
        <w:pStyle w:val="a4"/>
        <w:numPr>
          <w:ilvl w:val="0"/>
          <w:numId w:val="25"/>
        </w:numPr>
        <w:ind w:left="1418" w:firstLine="709"/>
      </w:pPr>
      <w:r w:rsidRPr="0016681B">
        <w:t>Цель работы</w:t>
      </w:r>
    </w:p>
    <w:p w:rsidR="009A0B3E" w:rsidRPr="0016681B" w:rsidRDefault="009A0B3E" w:rsidP="009A0B3E">
      <w:pPr>
        <w:pStyle w:val="a4"/>
        <w:numPr>
          <w:ilvl w:val="0"/>
          <w:numId w:val="25"/>
        </w:numPr>
        <w:ind w:left="1418" w:firstLine="709"/>
      </w:pPr>
      <w:r w:rsidRPr="0016681B">
        <w:t>Формулировка задания</w:t>
      </w:r>
    </w:p>
    <w:p w:rsidR="009A0B3E" w:rsidRPr="0016681B" w:rsidRDefault="009A0B3E" w:rsidP="009A0B3E">
      <w:pPr>
        <w:pStyle w:val="a4"/>
        <w:numPr>
          <w:ilvl w:val="0"/>
          <w:numId w:val="25"/>
        </w:numPr>
        <w:ind w:left="1418" w:firstLine="709"/>
      </w:pPr>
      <w:r w:rsidRPr="0016681B">
        <w:t>Краткое описание выполнения основных этапов работы</w:t>
      </w:r>
    </w:p>
    <w:p w:rsidR="009A0B3E" w:rsidRPr="0016681B" w:rsidRDefault="009A0B3E" w:rsidP="009A0B3E">
      <w:pPr>
        <w:pStyle w:val="a4"/>
        <w:numPr>
          <w:ilvl w:val="0"/>
          <w:numId w:val="25"/>
        </w:numPr>
        <w:ind w:left="1418" w:firstLine="709"/>
      </w:pPr>
      <w:r w:rsidRPr="0016681B">
        <w:t>Выводы по работе</w:t>
      </w:r>
    </w:p>
    <w:p w:rsidR="009A0B3E" w:rsidRPr="0016681B" w:rsidRDefault="009A0B3E" w:rsidP="009A0B3E">
      <w:pPr>
        <w:pStyle w:val="2"/>
      </w:pPr>
      <w:r w:rsidRPr="0016681B">
        <w:t>Практические работы</w:t>
      </w:r>
    </w:p>
    <w:p w:rsidR="009A0B3E" w:rsidRPr="0016681B" w:rsidRDefault="009A0B3E" w:rsidP="009A0B3E">
      <w:pPr>
        <w:pStyle w:val="3"/>
        <w:ind w:left="0" w:firstLine="709"/>
      </w:pPr>
      <w:r w:rsidRPr="0016681B">
        <w:t xml:space="preserve">Области применения защищенного режима исполнения </w:t>
      </w:r>
      <w:proofErr w:type="spellStart"/>
      <w:r w:rsidRPr="0016681B">
        <w:t>нейросетевых</w:t>
      </w:r>
      <w:proofErr w:type="spellEnd"/>
      <w:r w:rsidRPr="0016681B">
        <w:t xml:space="preserve"> алгоритмов. Обсуждение индивидуальных заданий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>изучение</w:t>
      </w:r>
      <w:r w:rsidRPr="0016681B">
        <w:rPr>
          <w:b/>
        </w:rPr>
        <w:t xml:space="preserve"> </w:t>
      </w:r>
      <w:r w:rsidRPr="0016681B">
        <w:t xml:space="preserve">основных областей применения защищенного режима исполнения </w:t>
      </w:r>
      <w:proofErr w:type="spellStart"/>
      <w:r w:rsidRPr="0016681B">
        <w:t>нейросетевых</w:t>
      </w:r>
      <w:proofErr w:type="spellEnd"/>
      <w:r w:rsidRPr="0016681B">
        <w:t xml:space="preserve"> алгоритмов с опорой на теоретический лекционный материал. 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Задание: </w:t>
      </w:r>
    </w:p>
    <w:p w:rsidR="009A0B3E" w:rsidRPr="0016681B" w:rsidRDefault="009A0B3E" w:rsidP="009A0B3E">
      <w:pPr>
        <w:pStyle w:val="a4"/>
        <w:ind w:left="0"/>
      </w:pPr>
      <w:r w:rsidRPr="0016681B">
        <w:t>Провести анализ индивидуального домашнего задания (ИДЗ), декомпозицию задач и построить план выполнения ИДЗ.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26"/>
        </w:numPr>
        <w:ind w:left="0" w:firstLine="709"/>
      </w:pPr>
      <w:r w:rsidRPr="0016681B">
        <w:t xml:space="preserve">Невозможность совершения каких действий подразумевает под собой «защищенное исполнение» </w:t>
      </w:r>
      <w:proofErr w:type="spellStart"/>
      <w:r w:rsidRPr="0016681B">
        <w:t>нейросетевых</w:t>
      </w:r>
      <w:proofErr w:type="spellEnd"/>
      <w:r w:rsidRPr="0016681B">
        <w:t xml:space="preserve"> алгоритмов?</w:t>
      </w:r>
    </w:p>
    <w:p w:rsidR="009A0B3E" w:rsidRPr="0016681B" w:rsidRDefault="009A0B3E" w:rsidP="009A0B3E">
      <w:pPr>
        <w:pStyle w:val="a4"/>
        <w:numPr>
          <w:ilvl w:val="0"/>
          <w:numId w:val="26"/>
        </w:numPr>
        <w:ind w:left="0" w:firstLine="709"/>
      </w:pPr>
      <w:r w:rsidRPr="0016681B">
        <w:t>Какие параметры необходимо шифровать с помощью криптографического ключа с целью защиты данных, хранящихся в памяти ИИ?</w:t>
      </w:r>
    </w:p>
    <w:p w:rsidR="009A0B3E" w:rsidRPr="0016681B" w:rsidRDefault="009A0B3E" w:rsidP="009A0B3E">
      <w:pPr>
        <w:pStyle w:val="a4"/>
        <w:numPr>
          <w:ilvl w:val="0"/>
          <w:numId w:val="26"/>
        </w:numPr>
        <w:ind w:left="0" w:firstLine="709"/>
      </w:pPr>
      <w:r w:rsidRPr="0016681B">
        <w:t>В чем заключается «атака одного бита» и каковы ее отличия от атаки «ключ под ковриком»?</w:t>
      </w:r>
    </w:p>
    <w:p w:rsidR="009A0B3E" w:rsidRPr="0016681B" w:rsidRDefault="009A0B3E" w:rsidP="009A0B3E">
      <w:pPr>
        <w:pStyle w:val="a4"/>
        <w:numPr>
          <w:ilvl w:val="0"/>
          <w:numId w:val="26"/>
        </w:numPr>
        <w:ind w:left="0" w:firstLine="709"/>
      </w:pPr>
      <w:r w:rsidRPr="0016681B">
        <w:lastRenderedPageBreak/>
        <w:t>Каким образом можно обеспечить архитектурную безопасность ИИ?</w:t>
      </w:r>
    </w:p>
    <w:p w:rsidR="009A0B3E" w:rsidRPr="0016681B" w:rsidRDefault="009A0B3E" w:rsidP="009A0B3E">
      <w:pPr>
        <w:pStyle w:val="a4"/>
        <w:numPr>
          <w:ilvl w:val="0"/>
          <w:numId w:val="26"/>
        </w:numPr>
        <w:ind w:left="0" w:firstLine="709"/>
      </w:pPr>
      <w:r w:rsidRPr="0016681B">
        <w:t>Перечислите основные требования к приложению искусственного интеллекта, реализующего защиту от состязательных атак.</w:t>
      </w:r>
    </w:p>
    <w:p w:rsidR="009A0B3E" w:rsidRPr="0016681B" w:rsidRDefault="009A0B3E" w:rsidP="009A0B3E">
      <w:pPr>
        <w:pStyle w:val="3"/>
        <w:ind w:left="0" w:firstLine="709"/>
      </w:pPr>
      <w:r w:rsidRPr="0016681B">
        <w:t>Оценка энтропии НПБК, обучаемого по ГОСТ Р 52633.5. Моделирование атаки извлечения знаний на НПБК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 xml:space="preserve">получение навыков обучения </w:t>
      </w:r>
      <w:proofErr w:type="spellStart"/>
      <w:r w:rsidRPr="0016681B">
        <w:t>нейросетевого</w:t>
      </w:r>
      <w:proofErr w:type="spellEnd"/>
      <w:r w:rsidRPr="0016681B">
        <w:t xml:space="preserve"> преобразователя биометрия-код (согласно ГОСТ Р 52633.5) и моделирования атаки извлечения знаний из него; изучение процесса оценки энтропии обученного НПБК.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Задание: </w:t>
      </w:r>
    </w:p>
    <w:p w:rsidR="009A0B3E" w:rsidRPr="0016681B" w:rsidRDefault="009A0B3E" w:rsidP="009A0B3E">
      <w:pPr>
        <w:pStyle w:val="a4"/>
        <w:ind w:left="0"/>
      </w:pPr>
      <w:r w:rsidRPr="0016681B">
        <w:t xml:space="preserve">Провести эксперимент по моделированию атаки извлечения знаний на НПБК, построенном по ГОСТ Р 52633.5. Провести оценку энтропии выходных значений НПБК. Для выполнения задания может быть использован программный пакет </w:t>
      </w:r>
      <w:r w:rsidRPr="0016681B">
        <w:rPr>
          <w:lang w:val="en-US"/>
        </w:rPr>
        <w:t>AIC</w:t>
      </w:r>
      <w:r w:rsidRPr="0016681B">
        <w:t xml:space="preserve"> </w:t>
      </w:r>
      <w:r w:rsidRPr="0016681B">
        <w:rPr>
          <w:lang w:val="en-US"/>
        </w:rPr>
        <w:t>desktop</w:t>
      </w:r>
      <w:r w:rsidRPr="0016681B">
        <w:t>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27"/>
        </w:numPr>
        <w:ind w:left="0" w:firstLine="709"/>
      </w:pPr>
      <w:r w:rsidRPr="0016681B">
        <w:t>Сколько образов «Чужих» и «Свой» необходимо для обучения НПБК по ГОСТ Р 52633.5?</w:t>
      </w:r>
    </w:p>
    <w:p w:rsidR="009A0B3E" w:rsidRPr="0016681B" w:rsidRDefault="009A0B3E" w:rsidP="009A0B3E">
      <w:pPr>
        <w:pStyle w:val="a4"/>
        <w:numPr>
          <w:ilvl w:val="0"/>
          <w:numId w:val="27"/>
        </w:numPr>
        <w:ind w:left="0" w:firstLine="709"/>
      </w:pPr>
      <w:r w:rsidRPr="0016681B">
        <w:t xml:space="preserve">В чем заключается атака </w:t>
      </w:r>
      <w:proofErr w:type="spellStart"/>
      <w:r w:rsidRPr="0016681B">
        <w:t>Маршалко</w:t>
      </w:r>
      <w:proofErr w:type="spellEnd"/>
      <w:r w:rsidRPr="0016681B">
        <w:t xml:space="preserve">? Каким образом необходимо настроить НПБК, чтобы избежать уязвимости в виде атаки </w:t>
      </w:r>
      <w:proofErr w:type="spellStart"/>
      <w:r w:rsidRPr="0016681B">
        <w:t>Маршалко</w:t>
      </w:r>
      <w:proofErr w:type="spellEnd"/>
      <w:r w:rsidRPr="0016681B">
        <w:t>?</w:t>
      </w:r>
    </w:p>
    <w:p w:rsidR="009A0B3E" w:rsidRPr="0016681B" w:rsidRDefault="009A0B3E" w:rsidP="009A0B3E">
      <w:pPr>
        <w:pStyle w:val="a4"/>
        <w:numPr>
          <w:ilvl w:val="0"/>
          <w:numId w:val="27"/>
        </w:numPr>
        <w:ind w:left="0" w:firstLine="709"/>
      </w:pPr>
      <w:r w:rsidRPr="0016681B">
        <w:t>С какой целью при обучении НПБК используется активный параметр?</w:t>
      </w:r>
    </w:p>
    <w:p w:rsidR="009A0B3E" w:rsidRPr="0016681B" w:rsidRDefault="009A0B3E" w:rsidP="009A0B3E">
      <w:pPr>
        <w:pStyle w:val="a4"/>
        <w:numPr>
          <w:ilvl w:val="0"/>
          <w:numId w:val="27"/>
        </w:numPr>
        <w:ind w:left="0" w:firstLine="709"/>
      </w:pPr>
      <w:r w:rsidRPr="0016681B">
        <w:t>Каким образом связаны между собой энтропия выходных кодов НПБК и возможность проведения атаки извлечения знаний?</w:t>
      </w:r>
    </w:p>
    <w:p w:rsidR="009A0B3E" w:rsidRPr="0016681B" w:rsidRDefault="009A0B3E" w:rsidP="009A0B3E">
      <w:pPr>
        <w:pStyle w:val="a4"/>
        <w:numPr>
          <w:ilvl w:val="0"/>
          <w:numId w:val="27"/>
        </w:numPr>
        <w:ind w:left="0" w:firstLine="709"/>
      </w:pPr>
      <w:r w:rsidRPr="0016681B">
        <w:t>Какие выводы можно сделать исходя из анализа энтропии обученного НПБК?</w:t>
      </w:r>
    </w:p>
    <w:p w:rsidR="009A0B3E" w:rsidRPr="0016681B" w:rsidRDefault="009A0B3E" w:rsidP="009A0B3E">
      <w:pPr>
        <w:pStyle w:val="3"/>
        <w:ind w:left="0" w:firstLine="709"/>
      </w:pPr>
      <w:r w:rsidRPr="0016681B">
        <w:t xml:space="preserve">Защита </w:t>
      </w:r>
      <w:proofErr w:type="spellStart"/>
      <w:r w:rsidRPr="0016681B">
        <w:t>нейросетевых</w:t>
      </w:r>
      <w:proofErr w:type="spellEnd"/>
      <w:r w:rsidRPr="0016681B">
        <w:t xml:space="preserve"> контейнеров от извлечения знаний. Оценка энтропии НПБК в защищенном исполнении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 xml:space="preserve">получение навыков проектирования защищенных </w:t>
      </w:r>
      <w:proofErr w:type="spellStart"/>
      <w:r w:rsidRPr="0016681B">
        <w:t>нейросетевых</w:t>
      </w:r>
      <w:proofErr w:type="spellEnd"/>
      <w:r w:rsidRPr="0016681B">
        <w:t xml:space="preserve"> контейнеров НПБК и оценки их энтропии.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Задание: </w:t>
      </w:r>
    </w:p>
    <w:p w:rsidR="009A0B3E" w:rsidRPr="0016681B" w:rsidRDefault="009A0B3E" w:rsidP="009A0B3E">
      <w:pPr>
        <w:pStyle w:val="a4"/>
        <w:ind w:left="0"/>
      </w:pPr>
      <w:r w:rsidRPr="0016681B">
        <w:t xml:space="preserve">Провести эксперимент по моделированию атаки извлечения знаний на НПБК, спроектированном в защищенном исполнении. Провести оценку энтропии выходных значений НПБК и сравнить полученные результаты со </w:t>
      </w:r>
      <w:r w:rsidRPr="0016681B">
        <w:lastRenderedPageBreak/>
        <w:t xml:space="preserve">значениями энтропии выходных значений НПБК из практического задания №2. Для выполнения задания может быть использован программный пакет </w:t>
      </w:r>
      <w:r w:rsidRPr="0016681B">
        <w:rPr>
          <w:lang w:val="en-US"/>
        </w:rPr>
        <w:t>AIC</w:t>
      </w:r>
      <w:r w:rsidRPr="0016681B">
        <w:t xml:space="preserve"> </w:t>
      </w:r>
      <w:r w:rsidRPr="0016681B">
        <w:rPr>
          <w:lang w:val="en-US"/>
        </w:rPr>
        <w:t>desktop</w:t>
      </w:r>
      <w:r w:rsidRPr="0016681B">
        <w:t>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28"/>
        </w:numPr>
        <w:ind w:left="0" w:firstLine="709"/>
      </w:pPr>
      <w:r w:rsidRPr="0016681B">
        <w:t xml:space="preserve">Что такое режим защищенного </w:t>
      </w:r>
      <w:proofErr w:type="spellStart"/>
      <w:r w:rsidRPr="0016681B">
        <w:t>нейросетевого</w:t>
      </w:r>
      <w:proofErr w:type="spellEnd"/>
      <w:r w:rsidRPr="0016681B">
        <w:t xml:space="preserve"> контейнера (ЗНК)? Объясните принцип работы данного режима.</w:t>
      </w:r>
    </w:p>
    <w:p w:rsidR="009A0B3E" w:rsidRPr="0016681B" w:rsidRDefault="009A0B3E" w:rsidP="009A0B3E">
      <w:pPr>
        <w:pStyle w:val="a4"/>
        <w:numPr>
          <w:ilvl w:val="0"/>
          <w:numId w:val="28"/>
        </w:numPr>
        <w:ind w:left="0" w:firstLine="709"/>
      </w:pPr>
      <w:r w:rsidRPr="0016681B">
        <w:t>В чем заключается атака извлечения знаний, и каковы особенности реализации режима ЗНК от данной атаки?</w:t>
      </w:r>
    </w:p>
    <w:p w:rsidR="009A0B3E" w:rsidRPr="0016681B" w:rsidRDefault="009A0B3E" w:rsidP="009A0B3E">
      <w:pPr>
        <w:pStyle w:val="a4"/>
        <w:numPr>
          <w:ilvl w:val="0"/>
          <w:numId w:val="28"/>
        </w:numPr>
        <w:ind w:left="0" w:firstLine="709"/>
      </w:pPr>
      <w:r w:rsidRPr="0016681B">
        <w:t>Какие изменения в значении энтропии выходных значений НПБК, спроектированном в защищенном исполнении, наблюдаются в сравнении со значениями энтропии выходных значений обычного НПБК?</w:t>
      </w:r>
    </w:p>
    <w:p w:rsidR="009A0B3E" w:rsidRPr="0016681B" w:rsidRDefault="009A0B3E" w:rsidP="009A0B3E">
      <w:pPr>
        <w:pStyle w:val="a4"/>
        <w:numPr>
          <w:ilvl w:val="0"/>
          <w:numId w:val="28"/>
        </w:numPr>
        <w:ind w:left="0" w:firstLine="709"/>
      </w:pPr>
      <w:r w:rsidRPr="0016681B">
        <w:t>Что понимают под «симметрией» стабильности ответов образов «Чужих» относительно образа «Свой»?</w:t>
      </w:r>
    </w:p>
    <w:p w:rsidR="009A0B3E" w:rsidRPr="0016681B" w:rsidRDefault="009A0B3E" w:rsidP="009A0B3E">
      <w:pPr>
        <w:pStyle w:val="a4"/>
        <w:numPr>
          <w:ilvl w:val="0"/>
          <w:numId w:val="28"/>
        </w:numPr>
        <w:ind w:left="0" w:firstLine="709"/>
      </w:pPr>
      <w:r w:rsidRPr="0016681B">
        <w:t>Какой тип нейронных сетей используется для реализации режима ЗНК в НПБК, обученных по ГОСТ Р 52633.5?</w:t>
      </w:r>
    </w:p>
    <w:p w:rsidR="009A0B3E" w:rsidRPr="0016681B" w:rsidRDefault="009A0B3E" w:rsidP="009A0B3E">
      <w:pPr>
        <w:pStyle w:val="3"/>
        <w:ind w:left="0" w:firstLine="709"/>
      </w:pPr>
      <w:r w:rsidRPr="0016681B">
        <w:t>Защищенный режим исполнения сетей квадратичных нейронов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>получение навыков проектирования и реализации защищенного режима исполнения сетей квадратичных нейронов.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Задание: </w:t>
      </w:r>
    </w:p>
    <w:p w:rsidR="009A0B3E" w:rsidRPr="0016681B" w:rsidRDefault="009A0B3E" w:rsidP="009A0B3E">
      <w:pPr>
        <w:pStyle w:val="a4"/>
        <w:ind w:left="0"/>
      </w:pPr>
      <w:r w:rsidRPr="0016681B">
        <w:t>Провести эксперимент по модели</w:t>
      </w:r>
      <w:r>
        <w:t xml:space="preserve">рованию защищенного исполнения </w:t>
      </w:r>
      <w:r w:rsidRPr="0016681B">
        <w:t xml:space="preserve">НПБК на базе квадратичных нейронов. Провести оценку энтропии выходных значений НПБК и сравнить полученные результаты со значениями энтропии выходных значений НПБК из практического задания №2. Для выполнения задания может быть использован программный пакет </w:t>
      </w:r>
      <w:r w:rsidRPr="0016681B">
        <w:rPr>
          <w:lang w:val="en-US"/>
        </w:rPr>
        <w:t>AIC</w:t>
      </w:r>
      <w:r w:rsidRPr="0016681B">
        <w:t xml:space="preserve"> </w:t>
      </w:r>
      <w:r w:rsidRPr="0016681B">
        <w:rPr>
          <w:lang w:val="en-US"/>
        </w:rPr>
        <w:t>desktop</w:t>
      </w:r>
      <w:r w:rsidRPr="0016681B">
        <w:t>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29"/>
        </w:numPr>
        <w:ind w:left="0" w:firstLine="709"/>
      </w:pPr>
      <w:r w:rsidRPr="0016681B">
        <w:t>Что представляет собой процесс обучения квадратичного нейрона и чем данный процесс отличается от обучения линейных нейронов классического НПБК?</w:t>
      </w:r>
    </w:p>
    <w:p w:rsidR="009A0B3E" w:rsidRPr="0016681B" w:rsidRDefault="009A0B3E" w:rsidP="009A0B3E">
      <w:pPr>
        <w:pStyle w:val="a4"/>
        <w:numPr>
          <w:ilvl w:val="0"/>
          <w:numId w:val="29"/>
        </w:numPr>
        <w:ind w:left="0" w:firstLine="709"/>
      </w:pPr>
      <w:r w:rsidRPr="0016681B">
        <w:t>Каким образом осуществляется оценка вероятности появления ошибок первого рода при обучении квадратичных нейронов?</w:t>
      </w:r>
    </w:p>
    <w:p w:rsidR="009A0B3E" w:rsidRPr="0016681B" w:rsidRDefault="009A0B3E" w:rsidP="009A0B3E">
      <w:pPr>
        <w:pStyle w:val="a4"/>
        <w:numPr>
          <w:ilvl w:val="0"/>
          <w:numId w:val="29"/>
        </w:numPr>
        <w:ind w:left="0" w:firstLine="709"/>
      </w:pPr>
      <w:r w:rsidRPr="0016681B">
        <w:t>Каким образом осуществляется оценка вероятности появления ошибок второго рода при обучении квадратичных нейронов?</w:t>
      </w:r>
    </w:p>
    <w:p w:rsidR="009A0B3E" w:rsidRPr="0016681B" w:rsidRDefault="009A0B3E" w:rsidP="009A0B3E">
      <w:pPr>
        <w:pStyle w:val="a4"/>
        <w:numPr>
          <w:ilvl w:val="0"/>
          <w:numId w:val="29"/>
        </w:numPr>
        <w:ind w:left="0" w:firstLine="709"/>
      </w:pPr>
      <w:r w:rsidRPr="0016681B">
        <w:t>Как обучаются сети квадратичных нейронов?</w:t>
      </w:r>
    </w:p>
    <w:p w:rsidR="009A0B3E" w:rsidRPr="0016681B" w:rsidRDefault="009A0B3E" w:rsidP="009A0B3E">
      <w:pPr>
        <w:pStyle w:val="a4"/>
        <w:numPr>
          <w:ilvl w:val="0"/>
          <w:numId w:val="29"/>
        </w:numPr>
        <w:ind w:left="0" w:firstLine="709"/>
      </w:pPr>
      <w:r w:rsidRPr="0016681B">
        <w:lastRenderedPageBreak/>
        <w:t>В сокрытии каких параметров заключается защищенное исполнение сетей квадратичных нейронов?</w:t>
      </w:r>
    </w:p>
    <w:p w:rsidR="009A0B3E" w:rsidRPr="0016681B" w:rsidRDefault="009A0B3E" w:rsidP="009A0B3E">
      <w:pPr>
        <w:pStyle w:val="3"/>
        <w:ind w:left="0" w:firstLine="709"/>
      </w:pPr>
      <w:r w:rsidRPr="0016681B">
        <w:t>Защищенный режим исполнения сетей корреляционных нейронов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>получение навыков проектирования и реализации защищенного режима исполнения сетей корреляционных нейронов.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Задание: </w:t>
      </w:r>
    </w:p>
    <w:p w:rsidR="009A0B3E" w:rsidRPr="0016681B" w:rsidRDefault="009A0B3E" w:rsidP="009A0B3E">
      <w:pPr>
        <w:pStyle w:val="a4"/>
        <w:ind w:left="0"/>
      </w:pPr>
      <w:r w:rsidRPr="0016681B">
        <w:t>Провести эксперимент по модели</w:t>
      </w:r>
      <w:r>
        <w:t xml:space="preserve">рованию защищенного исполнения </w:t>
      </w:r>
      <w:r w:rsidRPr="0016681B">
        <w:t xml:space="preserve">НПБК на базе корреляционных нейронов. Провести оценку энтропии выходных значений НПБК и сравнить полученные результаты со значениями энтропии выходных значений НПБК из практического задания №2. Для выполнения задания может быть использован программный пакет </w:t>
      </w:r>
      <w:r w:rsidRPr="0016681B">
        <w:rPr>
          <w:lang w:val="en-US"/>
        </w:rPr>
        <w:t>AIC</w:t>
      </w:r>
      <w:r w:rsidRPr="0016681B">
        <w:t xml:space="preserve"> </w:t>
      </w:r>
      <w:r w:rsidRPr="0016681B">
        <w:rPr>
          <w:lang w:val="en-US"/>
        </w:rPr>
        <w:t>desktop</w:t>
      </w:r>
      <w:r w:rsidRPr="0016681B">
        <w:t>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30"/>
        </w:numPr>
        <w:ind w:left="0" w:firstLine="709"/>
      </w:pPr>
      <w:r w:rsidRPr="0016681B">
        <w:t>Что происходит с пространством признаков при наличии корреляционных связей между нейронами? Раскройте особенности данного процесса.</w:t>
      </w:r>
    </w:p>
    <w:p w:rsidR="009A0B3E" w:rsidRPr="0016681B" w:rsidRDefault="009A0B3E" w:rsidP="009A0B3E">
      <w:pPr>
        <w:pStyle w:val="a4"/>
        <w:numPr>
          <w:ilvl w:val="0"/>
          <w:numId w:val="30"/>
        </w:numPr>
        <w:ind w:left="0" w:firstLine="709"/>
      </w:pPr>
      <w:r w:rsidRPr="0016681B">
        <w:t>Для чего в сетях корреляционных нейронов вводятся нормирующие коэффициенты?</w:t>
      </w:r>
    </w:p>
    <w:p w:rsidR="009A0B3E" w:rsidRPr="0016681B" w:rsidRDefault="009A0B3E" w:rsidP="009A0B3E">
      <w:pPr>
        <w:pStyle w:val="a4"/>
        <w:numPr>
          <w:ilvl w:val="0"/>
          <w:numId w:val="30"/>
        </w:numPr>
        <w:ind w:left="0" w:firstLine="709"/>
      </w:pPr>
      <w:r w:rsidRPr="0016681B">
        <w:t>Каким образом обеспечивается дифференциальная конфиденциальность данных классов при проектировании сетей корреляционных нейронов?</w:t>
      </w:r>
    </w:p>
    <w:p w:rsidR="009A0B3E" w:rsidRPr="0016681B" w:rsidRDefault="009A0B3E" w:rsidP="009A0B3E">
      <w:pPr>
        <w:pStyle w:val="a4"/>
        <w:numPr>
          <w:ilvl w:val="0"/>
          <w:numId w:val="30"/>
        </w:numPr>
        <w:ind w:left="0" w:firstLine="709"/>
      </w:pPr>
      <w:r w:rsidRPr="0016681B">
        <w:t xml:space="preserve">Что понимается под «спрямляющим» мета-пространством и каким образом данное пространство отражено в процессе проектирования защищённого исполнения сетей корреляционных нейронов. </w:t>
      </w:r>
    </w:p>
    <w:p w:rsidR="009A0B3E" w:rsidRPr="0016681B" w:rsidRDefault="009A0B3E" w:rsidP="009A0B3E">
      <w:pPr>
        <w:pStyle w:val="a4"/>
        <w:numPr>
          <w:ilvl w:val="0"/>
          <w:numId w:val="30"/>
        </w:numPr>
        <w:ind w:left="0" w:firstLine="709"/>
      </w:pPr>
      <w:r w:rsidRPr="0016681B">
        <w:t>Перечислите основные принципы построения моделей корреляционных нейронов Байеса-</w:t>
      </w:r>
      <w:proofErr w:type="spellStart"/>
      <w:r w:rsidRPr="0016681B">
        <w:t>Минковского</w:t>
      </w:r>
      <w:proofErr w:type="spellEnd"/>
      <w:r w:rsidRPr="0016681B">
        <w:t xml:space="preserve"> для защищенного исполнения искусственного интеллекта.</w:t>
      </w:r>
    </w:p>
    <w:p w:rsidR="009A0B3E" w:rsidRPr="0016681B" w:rsidRDefault="009A0B3E" w:rsidP="009A0B3E">
      <w:pPr>
        <w:pStyle w:val="3"/>
        <w:ind w:left="0" w:firstLine="709"/>
      </w:pPr>
      <w:r w:rsidRPr="0016681B">
        <w:t>Защищенный режим исполнения гибридных нейронных сетей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>получение навыков проектирования и реализации защищенного режима исполнения гибридных нейронных сетей.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Задание: </w:t>
      </w:r>
    </w:p>
    <w:p w:rsidR="009A0B3E" w:rsidRPr="0016681B" w:rsidRDefault="009A0B3E" w:rsidP="009A0B3E">
      <w:pPr>
        <w:pStyle w:val="a4"/>
        <w:ind w:left="0"/>
      </w:pPr>
      <w:r w:rsidRPr="0016681B">
        <w:lastRenderedPageBreak/>
        <w:t xml:space="preserve">Провести эксперимент по моделированию защищенного </w:t>
      </w:r>
      <w:proofErr w:type="gramStart"/>
      <w:r w:rsidRPr="0016681B">
        <w:t>исполнения  гибридной</w:t>
      </w:r>
      <w:proofErr w:type="gramEnd"/>
      <w:r w:rsidRPr="0016681B">
        <w:t xml:space="preserve"> нейронной сети. Для выполнения задания может быть использован программный пакет </w:t>
      </w:r>
      <w:r w:rsidRPr="0016681B">
        <w:rPr>
          <w:lang w:val="en-US"/>
        </w:rPr>
        <w:t>AIC</w:t>
      </w:r>
      <w:r w:rsidRPr="0016681B">
        <w:t xml:space="preserve"> </w:t>
      </w:r>
      <w:r w:rsidRPr="0016681B">
        <w:rPr>
          <w:lang w:val="en-US"/>
        </w:rPr>
        <w:t>desktop</w:t>
      </w:r>
      <w:r w:rsidRPr="0016681B">
        <w:t>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31"/>
        </w:numPr>
        <w:ind w:left="0" w:firstLine="709"/>
      </w:pPr>
      <w:r w:rsidRPr="0016681B">
        <w:t>В чем заключается теорема Кондорсе, и каким образом данный принцип используется при построении гибридный нейронных сетей?</w:t>
      </w:r>
    </w:p>
    <w:p w:rsidR="009A0B3E" w:rsidRPr="0016681B" w:rsidRDefault="009A0B3E" w:rsidP="009A0B3E">
      <w:pPr>
        <w:pStyle w:val="a4"/>
        <w:numPr>
          <w:ilvl w:val="0"/>
          <w:numId w:val="31"/>
        </w:numPr>
        <w:ind w:left="0" w:firstLine="709"/>
      </w:pPr>
      <w:r w:rsidRPr="0016681B">
        <w:t>В чем заключаются особенности построения гибридных нейронных сетей в защищенном исполнении?</w:t>
      </w:r>
    </w:p>
    <w:p w:rsidR="009A0B3E" w:rsidRPr="0016681B" w:rsidRDefault="009A0B3E" w:rsidP="009A0B3E">
      <w:pPr>
        <w:pStyle w:val="a4"/>
        <w:numPr>
          <w:ilvl w:val="0"/>
          <w:numId w:val="31"/>
        </w:numPr>
        <w:ind w:left="0" w:firstLine="709"/>
      </w:pPr>
      <w:r w:rsidRPr="0016681B">
        <w:t>Какая сеть может называться «гибкой» нейронной сетью?</w:t>
      </w:r>
    </w:p>
    <w:p w:rsidR="009A0B3E" w:rsidRPr="0016681B" w:rsidRDefault="009A0B3E" w:rsidP="009A0B3E">
      <w:pPr>
        <w:pStyle w:val="a4"/>
        <w:numPr>
          <w:ilvl w:val="0"/>
          <w:numId w:val="31"/>
        </w:numPr>
        <w:ind w:left="0" w:firstLine="709"/>
      </w:pPr>
      <w:r w:rsidRPr="0016681B">
        <w:t>Каким образом настраиваются нейроны, входящие в одну категорию внутри гибридной нейронной сети?</w:t>
      </w:r>
    </w:p>
    <w:p w:rsidR="009A0B3E" w:rsidRPr="0016681B" w:rsidRDefault="009A0B3E" w:rsidP="009A0B3E">
      <w:pPr>
        <w:pStyle w:val="a4"/>
        <w:numPr>
          <w:ilvl w:val="0"/>
          <w:numId w:val="31"/>
        </w:numPr>
        <w:ind w:left="0" w:firstLine="709"/>
      </w:pPr>
      <w:r w:rsidRPr="0016681B">
        <w:t>В чем заключается особенность построения многослойной гибридной нейронной сети, в том числе в защищенном исполнении?</w:t>
      </w:r>
    </w:p>
    <w:p w:rsidR="009A0B3E" w:rsidRPr="0016681B" w:rsidRDefault="009A0B3E" w:rsidP="009A0B3E">
      <w:pPr>
        <w:pStyle w:val="3"/>
        <w:ind w:left="0" w:firstLine="709"/>
      </w:pPr>
      <w:r w:rsidRPr="0016681B">
        <w:t xml:space="preserve">Защита индивидуальных домашних заданий 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Цель работы: </w:t>
      </w:r>
      <w:r w:rsidRPr="0016681B">
        <w:t>защита ИДЗ</w:t>
      </w:r>
    </w:p>
    <w:p w:rsidR="009A0B3E" w:rsidRPr="0016681B" w:rsidRDefault="009A0B3E" w:rsidP="009A0B3E">
      <w:pPr>
        <w:pStyle w:val="a4"/>
        <w:ind w:left="0"/>
      </w:pPr>
      <w:r w:rsidRPr="0016681B">
        <w:rPr>
          <w:b/>
        </w:rPr>
        <w:t xml:space="preserve">Задание: </w:t>
      </w:r>
      <w:r w:rsidRPr="0016681B">
        <w:t>ИДЗ связано с разработкой архитектуры искусственного интеллекта (ИИ), исполняемого в защищенном режиме. Каждое задание связано с определенной прикладной областью или сферой применения ИИ и выдается преподавателем. Студент должен проанализировать материалы лекций, основную и дополнительную литературу, интернет источники, составить расширенную постановку задачи и согласовать ее с преподавателем.</w:t>
      </w:r>
    </w:p>
    <w:p w:rsidR="009A0B3E" w:rsidRPr="0016681B" w:rsidRDefault="009A0B3E" w:rsidP="009A0B3E">
      <w:pPr>
        <w:pStyle w:val="a4"/>
        <w:ind w:left="0"/>
      </w:pPr>
      <w:r w:rsidRPr="0016681B">
        <w:t>Отчет по выполненному ИДЗ должен содержать аннотированное описание проведенной работы, включая следующие элементы:</w:t>
      </w:r>
    </w:p>
    <w:p w:rsidR="009A0B3E" w:rsidRPr="0016681B" w:rsidRDefault="009A0B3E" w:rsidP="009A0B3E">
      <w:pPr>
        <w:pStyle w:val="a4"/>
        <w:numPr>
          <w:ilvl w:val="0"/>
          <w:numId w:val="33"/>
        </w:numPr>
        <w:ind w:left="851" w:firstLine="709"/>
      </w:pPr>
      <w:r w:rsidRPr="0016681B">
        <w:t xml:space="preserve">Техническую и архитектурную документацию, объемом не менее 10 страниц, включая все функциональные схемы, графики, блок-схемы алгоритмов, формулы и описание модели ИИ, а также принципов защищенного исполнения </w:t>
      </w:r>
      <w:proofErr w:type="spellStart"/>
      <w:r w:rsidRPr="0016681B">
        <w:t>нейросетевых</w:t>
      </w:r>
      <w:proofErr w:type="spellEnd"/>
      <w:r w:rsidRPr="0016681B">
        <w:t xml:space="preserve"> алгоритмов. Дополнительным преимуществом, которое будет учитываться преподавателем при выставлении итоговой оценки, будет публикация научной статьи по теме ИДЗ;</w:t>
      </w:r>
    </w:p>
    <w:p w:rsidR="009A0B3E" w:rsidRPr="0016681B" w:rsidRDefault="009A0B3E" w:rsidP="009A0B3E">
      <w:pPr>
        <w:pStyle w:val="a4"/>
        <w:numPr>
          <w:ilvl w:val="0"/>
          <w:numId w:val="33"/>
        </w:numPr>
        <w:ind w:left="851" w:firstLine="709"/>
      </w:pPr>
      <w:r w:rsidRPr="0016681B">
        <w:t xml:space="preserve">Расширенное описание назначения продукта (проблема и </w:t>
      </w:r>
      <w:proofErr w:type="gramStart"/>
      <w:r w:rsidRPr="0016681B">
        <w:t>решение);</w:t>
      </w:r>
      <w:proofErr w:type="gramEnd"/>
    </w:p>
    <w:p w:rsidR="009A0B3E" w:rsidRPr="0016681B" w:rsidRDefault="009A0B3E" w:rsidP="009A0B3E">
      <w:pPr>
        <w:pStyle w:val="a4"/>
        <w:numPr>
          <w:ilvl w:val="0"/>
          <w:numId w:val="33"/>
        </w:numPr>
        <w:ind w:left="851" w:firstLine="709"/>
      </w:pPr>
      <w:r w:rsidRPr="0016681B">
        <w:lastRenderedPageBreak/>
        <w:t>Презентация доклада (на 510 слайдов).</w:t>
      </w:r>
    </w:p>
    <w:p w:rsidR="009A0B3E" w:rsidRPr="0016681B" w:rsidRDefault="009A0B3E" w:rsidP="009A0B3E">
      <w:pPr>
        <w:pStyle w:val="a4"/>
        <w:ind w:left="0"/>
      </w:pPr>
      <w:r w:rsidRPr="0016681B">
        <w:t>Отчет выполняется в электронном виде.</w:t>
      </w:r>
    </w:p>
    <w:p w:rsidR="009A0B3E" w:rsidRPr="0016681B" w:rsidRDefault="009A0B3E" w:rsidP="009A0B3E">
      <w:pPr>
        <w:pStyle w:val="a4"/>
        <w:ind w:left="0"/>
        <w:rPr>
          <w:b/>
        </w:rPr>
      </w:pPr>
      <w:r w:rsidRPr="0016681B">
        <w:rPr>
          <w:b/>
        </w:rPr>
        <w:t xml:space="preserve">Контрольные вопросы: </w:t>
      </w:r>
    </w:p>
    <w:p w:rsidR="009A0B3E" w:rsidRPr="0016681B" w:rsidRDefault="009A0B3E" w:rsidP="009A0B3E">
      <w:pPr>
        <w:pStyle w:val="a4"/>
        <w:numPr>
          <w:ilvl w:val="0"/>
          <w:numId w:val="32"/>
        </w:numPr>
        <w:ind w:left="0" w:firstLine="709"/>
      </w:pPr>
      <w:r w:rsidRPr="0016681B">
        <w:t>Каким угрозам информационной безопасности (ИБ) и рискам подвержен разрабатываемый ИИ?</w:t>
      </w:r>
    </w:p>
    <w:p w:rsidR="009A0B3E" w:rsidRPr="0016681B" w:rsidRDefault="009A0B3E" w:rsidP="009A0B3E">
      <w:pPr>
        <w:pStyle w:val="a4"/>
        <w:numPr>
          <w:ilvl w:val="0"/>
          <w:numId w:val="32"/>
        </w:numPr>
        <w:ind w:left="0" w:firstLine="709"/>
      </w:pPr>
      <w:r w:rsidRPr="0016681B">
        <w:t xml:space="preserve"> Какие методы снижения рисков и защиты от актуальных угроз ИБ были выбраны при проектировании архитектуры ИИ?</w:t>
      </w:r>
    </w:p>
    <w:p w:rsidR="009A0B3E" w:rsidRPr="0016681B" w:rsidRDefault="009A0B3E" w:rsidP="009A0B3E">
      <w:pPr>
        <w:pStyle w:val="a4"/>
        <w:numPr>
          <w:ilvl w:val="0"/>
          <w:numId w:val="32"/>
        </w:numPr>
        <w:ind w:left="0" w:firstLine="709"/>
      </w:pPr>
      <w:r w:rsidRPr="0016681B">
        <w:t>Каким образом планируется реализация режима защищенного исполнения ИИ?</w:t>
      </w:r>
    </w:p>
    <w:p w:rsidR="009A0B3E" w:rsidRPr="0016681B" w:rsidRDefault="009A0B3E" w:rsidP="009A0B3E">
      <w:pPr>
        <w:pStyle w:val="a4"/>
        <w:numPr>
          <w:ilvl w:val="0"/>
          <w:numId w:val="32"/>
        </w:numPr>
        <w:ind w:left="0" w:firstLine="709"/>
      </w:pPr>
      <w:r w:rsidRPr="0016681B">
        <w:t>Какие программные продукты/</w:t>
      </w:r>
      <w:proofErr w:type="spellStart"/>
      <w:r w:rsidRPr="0016681B">
        <w:t>фреймворки</w:t>
      </w:r>
      <w:proofErr w:type="spellEnd"/>
      <w:r w:rsidRPr="0016681B">
        <w:t>/библиотеки машинного обучения/платформы Вы собираетесь использовать?</w:t>
      </w:r>
    </w:p>
    <w:p w:rsidR="00E21B26" w:rsidRPr="00E21B26" w:rsidRDefault="009A0B3E" w:rsidP="009A0B3E">
      <w:pPr>
        <w:pStyle w:val="a4"/>
        <w:numPr>
          <w:ilvl w:val="0"/>
          <w:numId w:val="32"/>
        </w:numPr>
        <w:ind w:left="0" w:firstLine="709"/>
      </w:pPr>
      <w:r w:rsidRPr="0016681B">
        <w:t>Какие данные планируется использовать для обучения и тестирования ИИ, и на какие целевые показатели надежности Вы ориентируетесь?</w:t>
      </w:r>
    </w:p>
    <w:sectPr w:rsidR="00E21B26" w:rsidRPr="00E21B26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DA3" w:rsidRDefault="00086DA3" w:rsidP="00657AD0">
      <w:pPr>
        <w:spacing w:line="240" w:lineRule="auto"/>
      </w:pPr>
      <w:r>
        <w:separator/>
      </w:r>
    </w:p>
  </w:endnote>
  <w:endnote w:type="continuationSeparator" w:id="0">
    <w:p w:rsidR="00086DA3" w:rsidRDefault="00086DA3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9A0B3E">
          <w:rPr>
            <w:noProof/>
            <w:color w:val="05336E"/>
          </w:rPr>
          <w:t>8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CA21E9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DA3" w:rsidRDefault="00086DA3" w:rsidP="00657AD0">
      <w:pPr>
        <w:spacing w:line="240" w:lineRule="auto"/>
      </w:pPr>
      <w:r>
        <w:separator/>
      </w:r>
    </w:p>
  </w:footnote>
  <w:footnote w:type="continuationSeparator" w:id="0">
    <w:p w:rsidR="00086DA3" w:rsidRDefault="00086DA3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419A"/>
    <w:multiLevelType w:val="hybridMultilevel"/>
    <w:tmpl w:val="AA3AF272"/>
    <w:lvl w:ilvl="0" w:tplc="2EE437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3EB74DE"/>
    <w:multiLevelType w:val="hybridMultilevel"/>
    <w:tmpl w:val="8B86046C"/>
    <w:lvl w:ilvl="0" w:tplc="D56644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C51747"/>
    <w:multiLevelType w:val="hybridMultilevel"/>
    <w:tmpl w:val="19BA5A36"/>
    <w:lvl w:ilvl="0" w:tplc="3618A324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F3B01B7"/>
    <w:multiLevelType w:val="hybridMultilevel"/>
    <w:tmpl w:val="0C125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5" w15:restartNumberingAfterBreak="0">
    <w:nsid w:val="13D8759F"/>
    <w:multiLevelType w:val="hybridMultilevel"/>
    <w:tmpl w:val="FCFCFF34"/>
    <w:lvl w:ilvl="0" w:tplc="327E99D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7" w15:restartNumberingAfterBreak="0">
    <w:nsid w:val="17974152"/>
    <w:multiLevelType w:val="hybridMultilevel"/>
    <w:tmpl w:val="6416F988"/>
    <w:lvl w:ilvl="0" w:tplc="EBA000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AD1492"/>
    <w:multiLevelType w:val="hybridMultilevel"/>
    <w:tmpl w:val="93FEE2C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43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233F6580"/>
    <w:multiLevelType w:val="hybridMultilevel"/>
    <w:tmpl w:val="41CEE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911A9"/>
    <w:multiLevelType w:val="multilevel"/>
    <w:tmpl w:val="E7A08CD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8030BC4"/>
    <w:multiLevelType w:val="hybridMultilevel"/>
    <w:tmpl w:val="A140A956"/>
    <w:lvl w:ilvl="0" w:tplc="E558F7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B2F4B4B"/>
    <w:multiLevelType w:val="hybridMultilevel"/>
    <w:tmpl w:val="D26E7D36"/>
    <w:lvl w:ilvl="0" w:tplc="03F8A47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6795B"/>
    <w:multiLevelType w:val="hybridMultilevel"/>
    <w:tmpl w:val="A6DE16B4"/>
    <w:lvl w:ilvl="0" w:tplc="8B56CC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DA44088"/>
    <w:multiLevelType w:val="multilevel"/>
    <w:tmpl w:val="299CAF2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7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F57019B"/>
    <w:multiLevelType w:val="hybridMultilevel"/>
    <w:tmpl w:val="828EE252"/>
    <w:lvl w:ilvl="0" w:tplc="9EF467B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F0EEF"/>
    <w:multiLevelType w:val="hybridMultilevel"/>
    <w:tmpl w:val="B68EF644"/>
    <w:lvl w:ilvl="0" w:tplc="DCDC6C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2461B65"/>
    <w:multiLevelType w:val="hybridMultilevel"/>
    <w:tmpl w:val="B232AF56"/>
    <w:lvl w:ilvl="0" w:tplc="51F6BCC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A3836"/>
    <w:multiLevelType w:val="multilevel"/>
    <w:tmpl w:val="BED482E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61A42042"/>
    <w:multiLevelType w:val="hybridMultilevel"/>
    <w:tmpl w:val="22CA2856"/>
    <w:lvl w:ilvl="0" w:tplc="E6C844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31574FD"/>
    <w:multiLevelType w:val="multilevel"/>
    <w:tmpl w:val="8FA432C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F925327"/>
    <w:multiLevelType w:val="hybridMultilevel"/>
    <w:tmpl w:val="FD8A42F4"/>
    <w:lvl w:ilvl="0" w:tplc="ED4048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30"/>
  </w:num>
  <w:num w:numId="3">
    <w:abstractNumId w:val="6"/>
  </w:num>
  <w:num w:numId="4">
    <w:abstractNumId w:val="25"/>
  </w:num>
  <w:num w:numId="5">
    <w:abstractNumId w:val="12"/>
  </w:num>
  <w:num w:numId="6">
    <w:abstractNumId w:val="28"/>
  </w:num>
  <w:num w:numId="7">
    <w:abstractNumId w:val="4"/>
  </w:num>
  <w:num w:numId="8">
    <w:abstractNumId w:val="27"/>
  </w:num>
  <w:num w:numId="9">
    <w:abstractNumId w:val="29"/>
  </w:num>
  <w:num w:numId="10">
    <w:abstractNumId w:val="24"/>
  </w:num>
  <w:num w:numId="11">
    <w:abstractNumId w:val="23"/>
  </w:num>
  <w:num w:numId="12">
    <w:abstractNumId w:val="17"/>
  </w:num>
  <w:num w:numId="13">
    <w:abstractNumId w:val="10"/>
  </w:num>
  <w:num w:numId="14">
    <w:abstractNumId w:val="26"/>
  </w:num>
  <w:num w:numId="15">
    <w:abstractNumId w:val="21"/>
  </w:num>
  <w:num w:numId="16">
    <w:abstractNumId w:val="19"/>
  </w:num>
  <w:num w:numId="17">
    <w:abstractNumId w:val="31"/>
  </w:num>
  <w:num w:numId="18">
    <w:abstractNumId w:val="18"/>
  </w:num>
  <w:num w:numId="19">
    <w:abstractNumId w:val="16"/>
  </w:num>
  <w:num w:numId="20">
    <w:abstractNumId w:val="20"/>
  </w:num>
  <w:num w:numId="21">
    <w:abstractNumId w:val="8"/>
  </w:num>
  <w:num w:numId="22">
    <w:abstractNumId w:val="1"/>
  </w:num>
  <w:num w:numId="23">
    <w:abstractNumId w:val="9"/>
    <w:lvlOverride w:ilvl="0">
      <w:startOverride w:val="1"/>
    </w:lvlOverride>
  </w:num>
  <w:num w:numId="24">
    <w:abstractNumId w:val="11"/>
  </w:num>
  <w:num w:numId="25">
    <w:abstractNumId w:val="3"/>
  </w:num>
  <w:num w:numId="26">
    <w:abstractNumId w:val="2"/>
  </w:num>
  <w:num w:numId="27">
    <w:abstractNumId w:val="14"/>
  </w:num>
  <w:num w:numId="28">
    <w:abstractNumId w:val="15"/>
  </w:num>
  <w:num w:numId="29">
    <w:abstractNumId w:val="0"/>
  </w:num>
  <w:num w:numId="30">
    <w:abstractNumId w:val="22"/>
  </w:num>
  <w:num w:numId="31">
    <w:abstractNumId w:val="13"/>
  </w:num>
  <w:num w:numId="32">
    <w:abstractNumId w:val="5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3C21"/>
    <w:rsid w:val="0001673E"/>
    <w:rsid w:val="00086DA3"/>
    <w:rsid w:val="00100267"/>
    <w:rsid w:val="00121989"/>
    <w:rsid w:val="0014445C"/>
    <w:rsid w:val="001445FD"/>
    <w:rsid w:val="00160D01"/>
    <w:rsid w:val="001816E6"/>
    <w:rsid w:val="001F21B9"/>
    <w:rsid w:val="0023234D"/>
    <w:rsid w:val="002524F4"/>
    <w:rsid w:val="002A3F8A"/>
    <w:rsid w:val="002F70F5"/>
    <w:rsid w:val="00305443"/>
    <w:rsid w:val="00314114"/>
    <w:rsid w:val="003D70D4"/>
    <w:rsid w:val="003F2354"/>
    <w:rsid w:val="00442AEF"/>
    <w:rsid w:val="004654BC"/>
    <w:rsid w:val="004A479B"/>
    <w:rsid w:val="004C3C38"/>
    <w:rsid w:val="00566E63"/>
    <w:rsid w:val="005803F0"/>
    <w:rsid w:val="005B19DD"/>
    <w:rsid w:val="005F283E"/>
    <w:rsid w:val="005F6140"/>
    <w:rsid w:val="006516AB"/>
    <w:rsid w:val="00655107"/>
    <w:rsid w:val="00657AD0"/>
    <w:rsid w:val="006670CD"/>
    <w:rsid w:val="00680547"/>
    <w:rsid w:val="006806BC"/>
    <w:rsid w:val="00683735"/>
    <w:rsid w:val="006C256A"/>
    <w:rsid w:val="006D224D"/>
    <w:rsid w:val="00731470"/>
    <w:rsid w:val="008077C5"/>
    <w:rsid w:val="008448AD"/>
    <w:rsid w:val="008852FF"/>
    <w:rsid w:val="008A1234"/>
    <w:rsid w:val="008F1AC6"/>
    <w:rsid w:val="008F64CC"/>
    <w:rsid w:val="00925778"/>
    <w:rsid w:val="00974710"/>
    <w:rsid w:val="009844F5"/>
    <w:rsid w:val="0098480C"/>
    <w:rsid w:val="009A0B3E"/>
    <w:rsid w:val="009A7405"/>
    <w:rsid w:val="009B7EDD"/>
    <w:rsid w:val="00A14144"/>
    <w:rsid w:val="00A62A09"/>
    <w:rsid w:val="00A652A8"/>
    <w:rsid w:val="00AE522B"/>
    <w:rsid w:val="00B038B2"/>
    <w:rsid w:val="00B10EDB"/>
    <w:rsid w:val="00B12836"/>
    <w:rsid w:val="00B576B7"/>
    <w:rsid w:val="00B6558F"/>
    <w:rsid w:val="00BA0509"/>
    <w:rsid w:val="00BC58ED"/>
    <w:rsid w:val="00BD6090"/>
    <w:rsid w:val="00BE325F"/>
    <w:rsid w:val="00C27902"/>
    <w:rsid w:val="00CA21E9"/>
    <w:rsid w:val="00D609D9"/>
    <w:rsid w:val="00D649A8"/>
    <w:rsid w:val="00DA3AED"/>
    <w:rsid w:val="00DB217B"/>
    <w:rsid w:val="00DD04E3"/>
    <w:rsid w:val="00E21B26"/>
    <w:rsid w:val="00E50349"/>
    <w:rsid w:val="00E91068"/>
    <w:rsid w:val="00EE3468"/>
    <w:rsid w:val="00F12D00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A37379"/>
  <w15:docId w15:val="{F02E235D-72D3-4269-8780-5AE4691B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ind w:left="7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A652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4B315-D57B-43CC-BC4D-DECA6B89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0</TotalTime>
  <Pages>8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2</cp:revision>
  <cp:lastPrinted>2022-04-01T08:29:00Z</cp:lastPrinted>
  <dcterms:created xsi:type="dcterms:W3CDTF">2022-05-25T07:21:00Z</dcterms:created>
  <dcterms:modified xsi:type="dcterms:W3CDTF">2022-05-25T07:21:00Z</dcterms:modified>
</cp:coreProperties>
</file>