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ED8" w:rsidRPr="00B40D51" w:rsidRDefault="001F21B9" w:rsidP="004C46B5">
      <w:pPr>
        <w:pStyle w:val="1"/>
        <w:numPr>
          <w:ilvl w:val="0"/>
          <w:numId w:val="0"/>
        </w:numPr>
      </w:pP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Е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Сулавко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Е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Сулавко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CA21E9" w:rsidP="00A62A09">
                            <w:pPr>
                              <w:pStyle w:val="ad"/>
                            </w:pPr>
                            <w:r>
                              <w:t>Машинное обучение в приложениях биометрии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CA21E9" w:rsidP="00A62A09">
                      <w:pPr>
                        <w:pStyle w:val="ad"/>
                      </w:pPr>
                      <w:r>
                        <w:t>Машинное обучение в приложениях биометрии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br w:type="page"/>
      </w:r>
      <w:r w:rsidR="00C67ED8" w:rsidRPr="00B40D51">
        <w:lastRenderedPageBreak/>
        <w:t>1 ПРАКТИЧЕСКИЕ РАБОТЫ</w:t>
      </w:r>
    </w:p>
    <w:p w:rsidR="00C67ED8" w:rsidRPr="00B40D51" w:rsidRDefault="00C67ED8" w:rsidP="004C46B5">
      <w:pPr>
        <w:pStyle w:val="2"/>
        <w:spacing w:before="0"/>
      </w:pPr>
      <w:r w:rsidRPr="00B40D51">
        <w:t>Общие положения и методика оценивания результатов</w:t>
      </w:r>
    </w:p>
    <w:p w:rsidR="00C67ED8" w:rsidRPr="00B40D51" w:rsidRDefault="00C67ED8" w:rsidP="004C46B5">
      <w:pPr>
        <w:rPr>
          <w:rFonts w:cs="Times New Roman"/>
          <w:b/>
          <w:bCs/>
          <w:szCs w:val="28"/>
        </w:rPr>
      </w:pPr>
      <w:r w:rsidRPr="00B40D51">
        <w:rPr>
          <w:rFonts w:cs="Times New Roman"/>
          <w:szCs w:val="28"/>
        </w:rPr>
        <w:t xml:space="preserve">В процессе обучения по дисциплине «Машинное обучение в приложениях биометрии» студент обязан выполнить 6 практических работ. Под выполнением практических работ подразумевается подготовка к работе, проведение экспериментальных исследований, подготовка отчета и его защита на практическом занятии. Выполнение практических работ студентами осуществляется в бригадах до 2 человек. Оформление отчета студентами осуществляется индивидуально в соответствии с принятыми в </w:t>
      </w:r>
      <w:proofErr w:type="spellStart"/>
      <w:r w:rsidRPr="00B40D51">
        <w:rPr>
          <w:rFonts w:cs="Times New Roman"/>
          <w:szCs w:val="28"/>
        </w:rPr>
        <w:t>СПбГЭТУ</w:t>
      </w:r>
      <w:proofErr w:type="spellEnd"/>
      <w:r w:rsidRPr="00B40D51">
        <w:rPr>
          <w:rFonts w:cs="Times New Roman"/>
          <w:szCs w:val="28"/>
        </w:rPr>
        <w:t xml:space="preserve"> правилами оформления студенческих работ. Отчет оформляется после выполнения экспериментальных исследований и представляется преподавателю на проверку. После проверки отчет либо возвращается (при наличии замечаний) на доработку, либо подписывается к защите. Практические работы защищаются студентами индивидуально. Каждый студент получает вопрос по теоретической и практической части, после чего ему предоставляется время для подготовки ответа. На защите практической работы студент должен показать: понимание и умение объяснять особенности применяемых методов, возможные области их применения и т.д., прогнозировать реакции исследуемого объекта на различные воздействия, навыки и умения, приобретенные при выполнении практических работы. При обсуждении ответа преподаватель может задать несколько уточняющих вопросов. В случае если студент демонстрирует достаточное знание вопроса, работа считается зачтенной. Текущий контроль включает в себя выполнение, сдачу в срок отчетов и их защиту по всем практическим работам, по результатам которой студент получает допуск к экзамену. Критерием оценки работы на практическом занятии является оценка, выставляемая по 5-ти балльной шкале в соответствии со следующими критериями: оценка в 5 баллов выставляется при отличном выполнении задания, то есть при наличии полных (с детальными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 и высококачественного оформления работы. Оценка в 4 балла выставляется при правильном выполнении задания, то есть при наличии полных (с пояснениями и выкладками), оригинальных и правильных решений задач, дополненных при </w:t>
      </w:r>
      <w:r w:rsidRPr="00B40D51">
        <w:rPr>
          <w:rFonts w:cs="Times New Roman"/>
          <w:szCs w:val="28"/>
        </w:rPr>
        <w:lastRenderedPageBreak/>
        <w:t>необходимости документами, полученными в результате реализации (проверки) решения, верных ответов. Оценка в 3 балла выставляется при наличии отдельных неточностей в ответах (включая грамматические ошибки) или неточностях в решении задач непринципиального характера (описки и случайные ошибки арифметического характера). Оценка в 2 и ниже баллов 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материалам.</w:t>
      </w:r>
    </w:p>
    <w:p w:rsidR="00C67ED8" w:rsidRPr="00B40D51" w:rsidRDefault="00C67ED8" w:rsidP="004C46B5">
      <w:pPr>
        <w:pStyle w:val="2"/>
      </w:pPr>
      <w:r w:rsidRPr="00B40D51">
        <w:t>Содержание отчетов</w:t>
      </w:r>
    </w:p>
    <w:p w:rsidR="00C67ED8" w:rsidRPr="00B40D51" w:rsidRDefault="00C67ED8" w:rsidP="004C46B5">
      <w:pPr>
        <w:pStyle w:val="a4"/>
        <w:numPr>
          <w:ilvl w:val="0"/>
          <w:numId w:val="22"/>
        </w:numPr>
        <w:ind w:left="1418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Титульный лист</w:t>
      </w:r>
    </w:p>
    <w:p w:rsidR="00C67ED8" w:rsidRPr="00B40D51" w:rsidRDefault="00C67ED8" w:rsidP="004C46B5">
      <w:pPr>
        <w:pStyle w:val="a4"/>
        <w:numPr>
          <w:ilvl w:val="0"/>
          <w:numId w:val="22"/>
        </w:numPr>
        <w:ind w:left="1418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Цель работы</w:t>
      </w:r>
    </w:p>
    <w:p w:rsidR="00C67ED8" w:rsidRPr="00B40D51" w:rsidRDefault="00C67ED8" w:rsidP="004C46B5">
      <w:pPr>
        <w:pStyle w:val="a4"/>
        <w:numPr>
          <w:ilvl w:val="0"/>
          <w:numId w:val="22"/>
        </w:numPr>
        <w:ind w:left="1418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Формулировка задания</w:t>
      </w:r>
    </w:p>
    <w:p w:rsidR="00C67ED8" w:rsidRPr="00B40D51" w:rsidRDefault="00C67ED8" w:rsidP="004C46B5">
      <w:pPr>
        <w:pStyle w:val="a4"/>
        <w:numPr>
          <w:ilvl w:val="0"/>
          <w:numId w:val="22"/>
        </w:numPr>
        <w:ind w:left="1418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Краткое описание выполнения основных этапов работы</w:t>
      </w:r>
    </w:p>
    <w:p w:rsidR="00C67ED8" w:rsidRPr="00B40D51" w:rsidRDefault="00C67ED8" w:rsidP="004C46B5">
      <w:pPr>
        <w:pStyle w:val="a4"/>
        <w:numPr>
          <w:ilvl w:val="0"/>
          <w:numId w:val="22"/>
        </w:numPr>
        <w:ind w:left="1418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Выводы по работе</w:t>
      </w:r>
    </w:p>
    <w:p w:rsidR="00C67ED8" w:rsidRPr="00B40D51" w:rsidRDefault="00C67ED8" w:rsidP="004C46B5">
      <w:pPr>
        <w:pStyle w:val="2"/>
      </w:pPr>
      <w:r w:rsidRPr="00B40D51">
        <w:t>Практические работы</w:t>
      </w:r>
    </w:p>
    <w:p w:rsidR="00C67ED8" w:rsidRPr="00B40D51" w:rsidRDefault="00C67ED8" w:rsidP="004C46B5">
      <w:pPr>
        <w:pStyle w:val="3"/>
        <w:ind w:left="0" w:firstLine="709"/>
      </w:pPr>
      <w:r w:rsidRPr="00B40D51">
        <w:t>Выбор инструментов машинного обучения для проведения практических занятий. Изучение стека технологий машинного обучения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 xml:space="preserve">изучение подходов машинного обучения, применяемого для задач биометрического распознавания, а также определение пула </w:t>
      </w:r>
      <w:proofErr w:type="spellStart"/>
      <w:r w:rsidRPr="00B40D51">
        <w:rPr>
          <w:rFonts w:cs="Times New Roman"/>
          <w:szCs w:val="28"/>
        </w:rPr>
        <w:t>нейросетевых</w:t>
      </w:r>
      <w:proofErr w:type="spellEnd"/>
      <w:r w:rsidRPr="00B40D51">
        <w:rPr>
          <w:rFonts w:cs="Times New Roman"/>
          <w:szCs w:val="28"/>
        </w:rPr>
        <w:t xml:space="preserve"> архитектур для проведения практических занятий курса.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Задание: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Определить типы </w:t>
      </w:r>
      <w:proofErr w:type="spellStart"/>
      <w:r w:rsidRPr="00B40D51">
        <w:rPr>
          <w:rFonts w:cs="Times New Roman"/>
          <w:szCs w:val="28"/>
        </w:rPr>
        <w:t>нейросетевых</w:t>
      </w:r>
      <w:proofErr w:type="spellEnd"/>
      <w:r w:rsidRPr="00B40D51">
        <w:rPr>
          <w:rFonts w:cs="Times New Roman"/>
          <w:szCs w:val="28"/>
        </w:rPr>
        <w:t xml:space="preserve"> архитектур, используемых в задачах распознавания биометрических образов и подготовить сравнительную таблицу, содержащую достоинства и недостатки каждого из подходов для задач распознавания одного биометрического параметра (параметр назначается преподавателем).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3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методы машинного обучения Вам известны? Какие из них применяются в приложениях биометрии?</w:t>
      </w:r>
    </w:p>
    <w:p w:rsidR="00C67ED8" w:rsidRPr="00B40D51" w:rsidRDefault="00C67ED8" w:rsidP="004C46B5">
      <w:pPr>
        <w:pStyle w:val="a4"/>
        <w:numPr>
          <w:ilvl w:val="0"/>
          <w:numId w:val="23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Какая из задач, решаемая методами машинного обучения, чаще всего применяется в приложениях биометрии?</w:t>
      </w:r>
    </w:p>
    <w:p w:rsidR="00C67ED8" w:rsidRPr="00B40D51" w:rsidRDefault="00C67ED8" w:rsidP="004C46B5">
      <w:pPr>
        <w:pStyle w:val="a4"/>
        <w:numPr>
          <w:ilvl w:val="0"/>
          <w:numId w:val="23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lastRenderedPageBreak/>
        <w:t xml:space="preserve">Что представляют собой </w:t>
      </w:r>
      <w:proofErr w:type="spellStart"/>
      <w:r w:rsidRPr="00B40D51">
        <w:rPr>
          <w:rFonts w:cs="Times New Roman"/>
          <w:szCs w:val="28"/>
        </w:rPr>
        <w:t>гиперпараметры</w:t>
      </w:r>
      <w:proofErr w:type="spellEnd"/>
      <w:r w:rsidRPr="00B40D51">
        <w:rPr>
          <w:rFonts w:cs="Times New Roman"/>
          <w:szCs w:val="28"/>
        </w:rPr>
        <w:t xml:space="preserve"> в машинном обучении? Приведите пример.</w:t>
      </w:r>
    </w:p>
    <w:p w:rsidR="00C67ED8" w:rsidRPr="00B40D51" w:rsidRDefault="00C67ED8" w:rsidP="004C46B5">
      <w:pPr>
        <w:pStyle w:val="a4"/>
        <w:numPr>
          <w:ilvl w:val="0"/>
          <w:numId w:val="23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функции активации Вы знаете?</w:t>
      </w:r>
    </w:p>
    <w:p w:rsidR="00C67ED8" w:rsidRPr="00B40D51" w:rsidRDefault="00C67ED8" w:rsidP="004C46B5">
      <w:pPr>
        <w:pStyle w:val="a4"/>
        <w:numPr>
          <w:ilvl w:val="0"/>
          <w:numId w:val="23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архитектуры нейронных сетей чаще всего применяются в приложениях биометрии? Почему? Приведите примеры.</w:t>
      </w:r>
    </w:p>
    <w:p w:rsidR="00C67ED8" w:rsidRPr="00B40D51" w:rsidRDefault="00C67ED8" w:rsidP="004C46B5">
      <w:pPr>
        <w:pStyle w:val="3"/>
        <w:ind w:left="0" w:firstLine="709"/>
      </w:pPr>
      <w:r w:rsidRPr="00B40D51">
        <w:t>Обучение байесовских классификаторов («наивная» схема и ее модификации с учетом присвоения весов признакам) для идентификации и верификации пользователей по клавиатурному почерку с использованием открытых наборов данных. Проведение вычислительного эксперимента по оценке вероятностей ошибок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>изучение работы байесовских классификаторов для идентификации/верификации пользователей по клавиатурному почерк</w:t>
      </w:r>
      <w:r>
        <w:rPr>
          <w:rFonts w:cs="Times New Roman"/>
          <w:szCs w:val="28"/>
        </w:rPr>
        <w:t xml:space="preserve">у и </w:t>
      </w:r>
      <w:proofErr w:type="gramStart"/>
      <w:r>
        <w:rPr>
          <w:rFonts w:cs="Times New Roman"/>
          <w:szCs w:val="28"/>
        </w:rPr>
        <w:t xml:space="preserve">формирование </w:t>
      </w:r>
      <w:r w:rsidRPr="00B40D51">
        <w:rPr>
          <w:rFonts w:cs="Times New Roman"/>
          <w:szCs w:val="28"/>
        </w:rPr>
        <w:t>навыков проведения вычислительного эксперимента</w:t>
      </w:r>
      <w:proofErr w:type="gramEnd"/>
      <w:r w:rsidRPr="00B40D51">
        <w:rPr>
          <w:rFonts w:cs="Times New Roman"/>
          <w:szCs w:val="28"/>
        </w:rPr>
        <w:t xml:space="preserve"> по оценке вероятностей ошибок первого и второго рода.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Задание: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Сформировать эталоны для «наивного» байесовского классификатора и произвести процедуру идентификации, используя открытый набор данных (выдается преподавателем). Для выполнения задания может быть использован программный пакет </w:t>
      </w:r>
      <w:r w:rsidRPr="00B40D51">
        <w:rPr>
          <w:rFonts w:cs="Times New Roman"/>
          <w:szCs w:val="28"/>
          <w:lang w:val="en-US"/>
        </w:rPr>
        <w:t>AIC</w:t>
      </w:r>
      <w:r w:rsidRPr="00B40D51">
        <w:rPr>
          <w:rFonts w:cs="Times New Roman"/>
          <w:szCs w:val="28"/>
        </w:rPr>
        <w:t xml:space="preserve"> </w:t>
      </w:r>
      <w:r w:rsidRPr="00B40D51">
        <w:rPr>
          <w:rFonts w:cs="Times New Roman"/>
          <w:szCs w:val="28"/>
          <w:lang w:val="en-US"/>
        </w:rPr>
        <w:t>desktop</w:t>
      </w:r>
      <w:r w:rsidRPr="00B40D51">
        <w:rPr>
          <w:rFonts w:cs="Times New Roman"/>
          <w:szCs w:val="28"/>
        </w:rPr>
        <w:t>.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Сформировать эталоны для модификации байесовского классификатора и произвести процедуру верификации, используя открытый набор данных (выдается преподавателем). Для выполнения задания может быть использован программный пакет </w:t>
      </w:r>
      <w:r w:rsidRPr="00B40D51">
        <w:rPr>
          <w:rFonts w:cs="Times New Roman"/>
          <w:szCs w:val="28"/>
          <w:lang w:val="en-US"/>
        </w:rPr>
        <w:t>AIC</w:t>
      </w:r>
      <w:r w:rsidRPr="00B40D51">
        <w:rPr>
          <w:rFonts w:cs="Times New Roman"/>
          <w:szCs w:val="28"/>
        </w:rPr>
        <w:t xml:space="preserve"> </w:t>
      </w:r>
      <w:r w:rsidRPr="00B40D51">
        <w:rPr>
          <w:rFonts w:cs="Times New Roman"/>
          <w:szCs w:val="28"/>
          <w:lang w:val="en-US"/>
        </w:rPr>
        <w:t>desktop</w:t>
      </w:r>
      <w:r w:rsidRPr="00B40D51">
        <w:rPr>
          <w:rFonts w:cs="Times New Roman"/>
          <w:szCs w:val="28"/>
        </w:rPr>
        <w:t>.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Для обоих типов классификаторов построить характеристические кривые вероятностей ошибок (для «осторожного» Байеса изменяя значение весовых коэффициентов признаков таким образом, чтобы минимизировать ошибки 1-го и 2-го типа).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Что в широком смысле представляет собой байесовский классификатор, и каким образом он функционирует? </w:t>
      </w:r>
    </w:p>
    <w:p w:rsidR="00C67ED8" w:rsidRPr="00B40D51" w:rsidRDefault="00C67ED8" w:rsidP="004C46B5">
      <w:pPr>
        <w:pStyle w:val="a4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В чем заключается отличие модификации «наивного» байесовского классификатора от классической схемы?</w:t>
      </w:r>
    </w:p>
    <w:p w:rsidR="00C67ED8" w:rsidRPr="00B40D51" w:rsidRDefault="00C67ED8" w:rsidP="004C46B5">
      <w:pPr>
        <w:pStyle w:val="a4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lastRenderedPageBreak/>
        <w:t xml:space="preserve">Каким образом оценивается информативность признаков биометрических образцов? </w:t>
      </w:r>
    </w:p>
    <w:p w:rsidR="00C67ED8" w:rsidRPr="00B40D51" w:rsidRDefault="00C67ED8" w:rsidP="004C46B5">
      <w:pPr>
        <w:pStyle w:val="a4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Что позволяет изменять параметр, отвечающий за изменение количества эталонов в процессе моделирования?</w:t>
      </w:r>
    </w:p>
    <w:p w:rsidR="00C67ED8" w:rsidRPr="00B40D51" w:rsidRDefault="00C67ED8" w:rsidP="004C46B5">
      <w:pPr>
        <w:pStyle w:val="a4"/>
        <w:numPr>
          <w:ilvl w:val="0"/>
          <w:numId w:val="24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Какие способы и подходы к вычислению весовых коэффициентов признаков Вы можете назвать для модификации байесовского классификатора? </w:t>
      </w:r>
    </w:p>
    <w:p w:rsidR="00C67ED8" w:rsidRPr="00B40D51" w:rsidRDefault="00C67ED8" w:rsidP="004C46B5">
      <w:pPr>
        <w:pStyle w:val="3"/>
        <w:ind w:left="0" w:firstLine="709"/>
      </w:pPr>
      <w:r w:rsidRPr="00B40D51">
        <w:t xml:space="preserve">Анализ и визуализации биометрических образов. Построение спектрограмм голосовых паролей с использованием программных пакетов для анализа звука. Определение частоты основного тона диктора. Анализ ЭЭГ с помощью специализированных пакетов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>изучение подходов к визуализации биометрических образов на примере построения спектрограмм голосовых</w:t>
      </w:r>
      <w:r w:rsidR="001A12B4">
        <w:rPr>
          <w:rFonts w:cs="Times New Roman"/>
          <w:szCs w:val="28"/>
        </w:rPr>
        <w:t xml:space="preserve"> паролей и анализа ЭЭГ, а также</w:t>
      </w:r>
      <w:r w:rsidRPr="00B40D51">
        <w:rPr>
          <w:rFonts w:cs="Times New Roman"/>
          <w:szCs w:val="28"/>
        </w:rPr>
        <w:t xml:space="preserve"> получение навыков работы с признаками указанных биометрических параметров.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Задание: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Сформировать набор спектрограмм голосовых паролей, взятых из открытой базы образцов (например, AIC-spkr-130). Провести эксперимент по определению частоты основного тона диктор</w:t>
      </w:r>
      <w:bookmarkStart w:id="0" w:name="_GoBack"/>
      <w:bookmarkEnd w:id="0"/>
      <w:r w:rsidRPr="00B40D51">
        <w:rPr>
          <w:rFonts w:cs="Times New Roman"/>
          <w:szCs w:val="28"/>
        </w:rPr>
        <w:t xml:space="preserve">а. Провести анализ образцов ЭЭГ (например, AIC-eeg-19). Извлечь индивидуальные признаки, характеризующие испытуемых и позволяющие их идентифицировать. Для выполнения задания может быть использован программный пакет </w:t>
      </w:r>
      <w:r w:rsidRPr="00B40D51">
        <w:rPr>
          <w:rFonts w:cs="Times New Roman"/>
          <w:szCs w:val="28"/>
          <w:lang w:val="en-US"/>
        </w:rPr>
        <w:t>AIC</w:t>
      </w:r>
      <w:r w:rsidRPr="00B40D51">
        <w:rPr>
          <w:rFonts w:cs="Times New Roman"/>
          <w:szCs w:val="28"/>
        </w:rPr>
        <w:t xml:space="preserve"> </w:t>
      </w:r>
      <w:r w:rsidRPr="00B40D51">
        <w:rPr>
          <w:rFonts w:cs="Times New Roman"/>
          <w:szCs w:val="28"/>
          <w:lang w:val="en-US"/>
        </w:rPr>
        <w:t>desktop</w:t>
      </w:r>
      <w:r w:rsidRPr="00B40D51">
        <w:rPr>
          <w:rFonts w:cs="Times New Roman"/>
          <w:szCs w:val="28"/>
        </w:rPr>
        <w:t>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5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особенности голосового сигнала человека отражают спектрограммы?</w:t>
      </w:r>
    </w:p>
    <w:p w:rsidR="00C67ED8" w:rsidRPr="00B40D51" w:rsidRDefault="00C67ED8" w:rsidP="004C46B5">
      <w:pPr>
        <w:pStyle w:val="a4"/>
        <w:numPr>
          <w:ilvl w:val="0"/>
          <w:numId w:val="25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Дайте определение частоты основного тона.</w:t>
      </w:r>
    </w:p>
    <w:p w:rsidR="00C67ED8" w:rsidRPr="00B40D51" w:rsidRDefault="00C67ED8" w:rsidP="004C46B5">
      <w:pPr>
        <w:pStyle w:val="a4"/>
        <w:numPr>
          <w:ilvl w:val="0"/>
          <w:numId w:val="25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архитектуры нейронных сетей, на Ваш взгляд, могут использоваться для выделения признаков из спектрограмм голосового сигнала человека? Почему?</w:t>
      </w:r>
    </w:p>
    <w:p w:rsidR="00C67ED8" w:rsidRPr="00B40D51" w:rsidRDefault="00C67ED8" w:rsidP="004C46B5">
      <w:pPr>
        <w:pStyle w:val="a4"/>
        <w:numPr>
          <w:ilvl w:val="0"/>
          <w:numId w:val="25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Какие уникальные признаки можно выделять из изображений ЭЭГ человека? </w:t>
      </w:r>
    </w:p>
    <w:p w:rsidR="00C67ED8" w:rsidRPr="00B40D51" w:rsidRDefault="00C67ED8" w:rsidP="004C46B5">
      <w:pPr>
        <w:pStyle w:val="a4"/>
        <w:numPr>
          <w:ilvl w:val="0"/>
          <w:numId w:val="25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Какие подходы к построению спектрограмм биометрических образов Вы знаете? В чем особенности Фурье-анализа и </w:t>
      </w:r>
      <w:proofErr w:type="spellStart"/>
      <w:r w:rsidRPr="00B40D51">
        <w:rPr>
          <w:rFonts w:cs="Times New Roman"/>
          <w:szCs w:val="28"/>
        </w:rPr>
        <w:t>вейвлет</w:t>
      </w:r>
      <w:proofErr w:type="spellEnd"/>
      <w:r w:rsidRPr="00B40D51">
        <w:rPr>
          <w:rFonts w:cs="Times New Roman"/>
          <w:szCs w:val="28"/>
        </w:rPr>
        <w:t>-анализа?</w:t>
      </w:r>
    </w:p>
    <w:p w:rsidR="00C67ED8" w:rsidRPr="00B40D51" w:rsidRDefault="00C67ED8" w:rsidP="004C46B5">
      <w:pPr>
        <w:pStyle w:val="3"/>
        <w:ind w:left="0" w:firstLine="709"/>
      </w:pPr>
      <w:r w:rsidRPr="00B40D51">
        <w:lastRenderedPageBreak/>
        <w:t>Построение и обучение многослойных нейронных сетей для идентификации подписантов по изображению и динамике воспроизведения подписи и использованием открытых наборов данных. Проведение вычислительного эксперимента по оценке вероятностей ошибок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>получение навыков обучения глубоких нейронных сетей с целью идентификации подписантов.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Задание: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Сформировать эталоны для глубокой нейронной сети и произвести процедуру идентификации, используя открытый набор данных изображений подписей (например, AIC-sign-130). Построить характеристические кривые вероятностей ошибок. Для выполнения задания может быть использован программный пакет </w:t>
      </w:r>
      <w:r w:rsidRPr="00B40D51">
        <w:rPr>
          <w:rFonts w:cs="Times New Roman"/>
          <w:szCs w:val="28"/>
          <w:lang w:val="en-US"/>
        </w:rPr>
        <w:t>AIC</w:t>
      </w:r>
      <w:r w:rsidRPr="00B40D51">
        <w:rPr>
          <w:rFonts w:cs="Times New Roman"/>
          <w:szCs w:val="28"/>
        </w:rPr>
        <w:t xml:space="preserve"> </w:t>
      </w:r>
      <w:r w:rsidRPr="00B40D51">
        <w:rPr>
          <w:rFonts w:cs="Times New Roman"/>
          <w:szCs w:val="28"/>
          <w:lang w:val="en-US"/>
        </w:rPr>
        <w:t>desktop</w:t>
      </w:r>
      <w:r w:rsidRPr="00B40D51">
        <w:rPr>
          <w:rFonts w:cs="Times New Roman"/>
          <w:szCs w:val="28"/>
        </w:rPr>
        <w:t>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условия необходимо соблюдать при формировании базы рукописных образов подписантов (согласно ISO/IEC 19795-3)?</w:t>
      </w:r>
    </w:p>
    <w:p w:rsidR="00C67ED8" w:rsidRPr="00B40D51" w:rsidRDefault="00C67ED8" w:rsidP="004C46B5">
      <w:pPr>
        <w:pStyle w:val="a4"/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Каким образом происходит процесс извлечения признаков из рукописного образа подписанта, и какие параметры при этом вычисляются?</w:t>
      </w:r>
    </w:p>
    <w:p w:rsidR="00C67ED8" w:rsidRPr="00B40D51" w:rsidRDefault="00C67ED8" w:rsidP="004C46B5">
      <w:pPr>
        <w:pStyle w:val="a4"/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подходы к извлечению признаков Вы использовали?</w:t>
      </w:r>
    </w:p>
    <w:p w:rsidR="00C67ED8" w:rsidRPr="00B40D51" w:rsidRDefault="00C67ED8" w:rsidP="004C46B5">
      <w:pPr>
        <w:pStyle w:val="a4"/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Каким образом оценивается информативность биометрического образа (подписи)?</w:t>
      </w:r>
    </w:p>
    <w:p w:rsidR="00C67ED8" w:rsidRPr="00B40D51" w:rsidRDefault="00C67ED8" w:rsidP="004C46B5">
      <w:pPr>
        <w:pStyle w:val="a4"/>
        <w:numPr>
          <w:ilvl w:val="0"/>
          <w:numId w:val="26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Какую архитектуру искусственной нейронной сети Вы выбрали и почему?    </w:t>
      </w:r>
    </w:p>
    <w:p w:rsidR="00C67ED8" w:rsidRPr="00B40D51" w:rsidRDefault="00C67ED8" w:rsidP="004C46B5">
      <w:pPr>
        <w:pStyle w:val="3"/>
        <w:ind w:left="0" w:firstLine="709"/>
      </w:pPr>
      <w:r w:rsidRPr="00B40D51">
        <w:t xml:space="preserve">Обучение </w:t>
      </w:r>
      <w:proofErr w:type="spellStart"/>
      <w:r w:rsidRPr="00B40D51">
        <w:t>нейросетевых</w:t>
      </w:r>
      <w:proofErr w:type="spellEnd"/>
      <w:r w:rsidRPr="00B40D51">
        <w:t xml:space="preserve"> преобразователей биометрия-код для верификации личности диктора по голосовому паролю. Проведение вычислительного эксперимента по оценке вероятностей ошибок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>изучение процесса обучения НПБК для верификации пользователя по голосовому паролю с использованием открытого набора данных.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>Задание: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Произвести обучение классического</w:t>
      </w:r>
      <w:r w:rsidRPr="00B40D51">
        <w:rPr>
          <w:rFonts w:cs="Times New Roman"/>
          <w:b/>
          <w:szCs w:val="28"/>
        </w:rPr>
        <w:t xml:space="preserve"> </w:t>
      </w:r>
      <w:proofErr w:type="spellStart"/>
      <w:r w:rsidRPr="00B40D51">
        <w:rPr>
          <w:rFonts w:cs="Times New Roman"/>
          <w:szCs w:val="28"/>
        </w:rPr>
        <w:t>нейросетевого</w:t>
      </w:r>
      <w:proofErr w:type="spellEnd"/>
      <w:r w:rsidRPr="00B40D51">
        <w:rPr>
          <w:rFonts w:cs="Times New Roman"/>
          <w:szCs w:val="28"/>
        </w:rPr>
        <w:t xml:space="preserve"> преобразователя биометрия-код (на базе линейных нейронов) и построить характеристические </w:t>
      </w:r>
      <w:r w:rsidRPr="00B40D51">
        <w:rPr>
          <w:rFonts w:cs="Times New Roman"/>
          <w:szCs w:val="28"/>
        </w:rPr>
        <w:lastRenderedPageBreak/>
        <w:t>кривые вероятностей ошибок. Использовать открытые наборы данных голосовых паролей, например</w:t>
      </w:r>
      <w:r w:rsidR="004C46B5">
        <w:rPr>
          <w:rFonts w:cs="Times New Roman"/>
          <w:szCs w:val="28"/>
        </w:rPr>
        <w:t>,</w:t>
      </w:r>
      <w:r w:rsidRPr="00B40D51">
        <w:rPr>
          <w:rFonts w:cs="Times New Roman"/>
          <w:szCs w:val="28"/>
        </w:rPr>
        <w:t xml:space="preserve"> AIC-sign-130.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Перечислите особенности формирования базы образцов голосовых паролей. На какие аспекты стоит обратить особое внимание?</w:t>
      </w:r>
    </w:p>
    <w:p w:rsidR="00C67ED8" w:rsidRPr="00B40D51" w:rsidRDefault="00C67ED8" w:rsidP="004C46B5">
      <w:pPr>
        <w:pStyle w:val="a4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Каким образом производится оценка информативности голосовых признаков субъектов?</w:t>
      </w:r>
    </w:p>
    <w:p w:rsidR="00C67ED8" w:rsidRPr="00B40D51" w:rsidRDefault="00C67ED8" w:rsidP="004C46B5">
      <w:pPr>
        <w:pStyle w:val="a4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НПБК с какими параметрами был использован в Вашей работе? Почему?</w:t>
      </w:r>
    </w:p>
    <w:p w:rsidR="00C67ED8" w:rsidRPr="00B40D51" w:rsidRDefault="00C67ED8" w:rsidP="004C46B5">
      <w:pPr>
        <w:pStyle w:val="a4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Каким образом осуществлялось извлечение признаков?</w:t>
      </w:r>
    </w:p>
    <w:p w:rsidR="00C67ED8" w:rsidRPr="00B40D51" w:rsidRDefault="00C67ED8" w:rsidP="004C46B5">
      <w:pPr>
        <w:pStyle w:val="a4"/>
        <w:numPr>
          <w:ilvl w:val="0"/>
          <w:numId w:val="27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  Какие меры близости, используемые для работы с голосовыми признаками, Вы знаете? Какие меры близости используются при тестировании НПБК по ГОСТ Р 52633.3?</w:t>
      </w:r>
    </w:p>
    <w:p w:rsidR="00C67ED8" w:rsidRPr="00B40D51" w:rsidRDefault="00C67ED8" w:rsidP="004C46B5">
      <w:pPr>
        <w:pStyle w:val="3"/>
        <w:ind w:left="0" w:firstLine="709"/>
      </w:pPr>
      <w:r w:rsidRPr="00B40D51">
        <w:t>Построение и обучение ансамблей нейронных сетей для распознавания субъектов по особенностям строения ушного канала. Проведение вычислительного эксперимента по оценке вероятностей ошибок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b/>
          <w:szCs w:val="28"/>
        </w:rPr>
        <w:t xml:space="preserve">Цель работы: </w:t>
      </w:r>
      <w:r w:rsidRPr="00B40D51">
        <w:rPr>
          <w:rFonts w:cs="Times New Roman"/>
          <w:szCs w:val="28"/>
        </w:rPr>
        <w:t>получение навыков построения и обучения ансамбля нейронных сетей для распознавания субъектов по особенностям строения ушного канала.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Задание: </w:t>
      </w:r>
    </w:p>
    <w:p w:rsidR="00C67ED8" w:rsidRPr="00B40D51" w:rsidRDefault="00C67ED8" w:rsidP="004C46B5">
      <w:pPr>
        <w:pStyle w:val="a4"/>
        <w:ind w:left="0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 xml:space="preserve">Сформировать эталоны для гибридной нейронной сети и произвести процедуру идентификации, используя открытый набор данных строения ушного канала (например, AIC-ears-75). Построить характеристические кривые вероятностей ошибок. Для выполнения задания может быть использован программный пакет </w:t>
      </w:r>
      <w:r w:rsidRPr="00B40D51">
        <w:rPr>
          <w:rFonts w:cs="Times New Roman"/>
          <w:szCs w:val="28"/>
          <w:lang w:val="en-US"/>
        </w:rPr>
        <w:t>AIC</w:t>
      </w:r>
      <w:r w:rsidRPr="00B40D51">
        <w:rPr>
          <w:rFonts w:cs="Times New Roman"/>
          <w:szCs w:val="28"/>
        </w:rPr>
        <w:t xml:space="preserve"> </w:t>
      </w:r>
      <w:r w:rsidRPr="00B40D51">
        <w:rPr>
          <w:rFonts w:cs="Times New Roman"/>
          <w:szCs w:val="28"/>
          <w:lang w:val="en-US"/>
        </w:rPr>
        <w:t>desktop</w:t>
      </w:r>
      <w:r w:rsidRPr="00B40D51">
        <w:rPr>
          <w:rFonts w:cs="Times New Roman"/>
          <w:szCs w:val="28"/>
        </w:rPr>
        <w:t>.</w:t>
      </w:r>
    </w:p>
    <w:p w:rsidR="00C67ED8" w:rsidRPr="00B40D51" w:rsidRDefault="00C67ED8" w:rsidP="004C46B5">
      <w:pPr>
        <w:pStyle w:val="a4"/>
        <w:ind w:left="0"/>
        <w:rPr>
          <w:rFonts w:cs="Times New Roman"/>
          <w:b/>
          <w:szCs w:val="28"/>
        </w:rPr>
      </w:pPr>
      <w:r w:rsidRPr="00B40D51">
        <w:rPr>
          <w:rFonts w:cs="Times New Roman"/>
          <w:b/>
          <w:szCs w:val="28"/>
        </w:rPr>
        <w:t xml:space="preserve">Контрольные вопросы: </w:t>
      </w:r>
    </w:p>
    <w:p w:rsidR="00C67ED8" w:rsidRPr="00B40D51" w:rsidRDefault="00C67ED8" w:rsidP="004C46B5">
      <w:pPr>
        <w:pStyle w:val="a4"/>
        <w:numPr>
          <w:ilvl w:val="0"/>
          <w:numId w:val="28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С помощью какого метода получают данные о внутреннем строении наружного уха?</w:t>
      </w:r>
    </w:p>
    <w:p w:rsidR="00C67ED8" w:rsidRPr="00B40D51" w:rsidRDefault="00C67ED8" w:rsidP="004C46B5">
      <w:pPr>
        <w:pStyle w:val="a4"/>
        <w:numPr>
          <w:ilvl w:val="0"/>
          <w:numId w:val="28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Каким образом Вы извлекали ключевые особенности эхо-сигнала, по которым можно с высокой точностью идентифицировать личность человека?</w:t>
      </w:r>
    </w:p>
    <w:p w:rsidR="00C67ED8" w:rsidRPr="00B40D51" w:rsidRDefault="00C67ED8" w:rsidP="004C46B5">
      <w:pPr>
        <w:pStyle w:val="a4"/>
        <w:numPr>
          <w:ilvl w:val="0"/>
          <w:numId w:val="28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lastRenderedPageBreak/>
        <w:t xml:space="preserve">В чем заключается преимущество использования ансамбля нейронных сетей перед классическими байесовскими классификаторами? </w:t>
      </w:r>
    </w:p>
    <w:p w:rsidR="00C67ED8" w:rsidRPr="00B40D51" w:rsidRDefault="00C67ED8" w:rsidP="004C46B5">
      <w:pPr>
        <w:pStyle w:val="a4"/>
        <w:numPr>
          <w:ilvl w:val="0"/>
          <w:numId w:val="28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В чем заключается преимущества использования информации о внутреннем строении наружного уха в качестве биометрического образа?</w:t>
      </w:r>
    </w:p>
    <w:p w:rsidR="00C67ED8" w:rsidRPr="00B40D51" w:rsidRDefault="00C67ED8" w:rsidP="004C46B5">
      <w:pPr>
        <w:pStyle w:val="a4"/>
        <w:numPr>
          <w:ilvl w:val="0"/>
          <w:numId w:val="28"/>
        </w:numPr>
        <w:ind w:left="0" w:firstLine="709"/>
        <w:rPr>
          <w:rFonts w:cs="Times New Roman"/>
          <w:szCs w:val="28"/>
        </w:rPr>
      </w:pPr>
      <w:r w:rsidRPr="00B40D51">
        <w:rPr>
          <w:rFonts w:cs="Times New Roman"/>
          <w:szCs w:val="28"/>
        </w:rPr>
        <w:t>Какие методы объединения базовых классификаторов в ансамбль Вы знаете? Какой из них был использован в данной практической работе?</w:t>
      </w:r>
    </w:p>
    <w:p w:rsidR="00C67ED8" w:rsidRPr="00B40D51" w:rsidRDefault="00C67ED8" w:rsidP="004C46B5">
      <w:pPr>
        <w:rPr>
          <w:rFonts w:cs="Times New Roman"/>
          <w:b/>
          <w:szCs w:val="28"/>
        </w:rPr>
      </w:pPr>
    </w:p>
    <w:p w:rsidR="00C67ED8" w:rsidRPr="00B40D51" w:rsidRDefault="00C67ED8" w:rsidP="004C46B5">
      <w:pPr>
        <w:rPr>
          <w:rFonts w:cs="Times New Roman"/>
          <w:b/>
          <w:szCs w:val="28"/>
        </w:rPr>
      </w:pPr>
    </w:p>
    <w:p w:rsidR="005F6140" w:rsidRPr="006C256A" w:rsidRDefault="005F6140" w:rsidP="004C46B5">
      <w:pPr>
        <w:rPr>
          <w:szCs w:val="28"/>
        </w:rPr>
      </w:pPr>
    </w:p>
    <w:sectPr w:rsidR="005F6140" w:rsidRPr="006C256A" w:rsidSect="004C46B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5AE" w:rsidRDefault="008835AE" w:rsidP="00657AD0">
      <w:pPr>
        <w:spacing w:line="240" w:lineRule="auto"/>
      </w:pPr>
      <w:r>
        <w:separator/>
      </w:r>
    </w:p>
  </w:endnote>
  <w:endnote w:type="continuationSeparator" w:id="0">
    <w:p w:rsidR="008835AE" w:rsidRDefault="008835AE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1A12B4">
          <w:rPr>
            <w:noProof/>
            <w:color w:val="05336E"/>
          </w:rPr>
          <w:t>8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5AE" w:rsidRDefault="008835AE" w:rsidP="00657AD0">
      <w:pPr>
        <w:spacing w:line="240" w:lineRule="auto"/>
      </w:pPr>
      <w:r>
        <w:separator/>
      </w:r>
    </w:p>
  </w:footnote>
  <w:footnote w:type="continuationSeparator" w:id="0">
    <w:p w:rsidR="008835AE" w:rsidRDefault="008835AE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B57F7"/>
    <w:multiLevelType w:val="hybridMultilevel"/>
    <w:tmpl w:val="85F457CA"/>
    <w:lvl w:ilvl="0" w:tplc="8AF2F11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F3B01B7"/>
    <w:multiLevelType w:val="hybridMultilevel"/>
    <w:tmpl w:val="0C12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7B77DC7"/>
    <w:multiLevelType w:val="hybridMultilevel"/>
    <w:tmpl w:val="1F18324A"/>
    <w:lvl w:ilvl="0" w:tplc="889C71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7900A9"/>
    <w:multiLevelType w:val="hybridMultilevel"/>
    <w:tmpl w:val="B5DADEB6"/>
    <w:lvl w:ilvl="0" w:tplc="3D4ACEC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66911A9"/>
    <w:multiLevelType w:val="multilevel"/>
    <w:tmpl w:val="E7A08C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1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5835372F"/>
    <w:multiLevelType w:val="hybridMultilevel"/>
    <w:tmpl w:val="ADAC4BDA"/>
    <w:lvl w:ilvl="0" w:tplc="15781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E2404B"/>
    <w:multiLevelType w:val="hybridMultilevel"/>
    <w:tmpl w:val="9FA872E6"/>
    <w:lvl w:ilvl="0" w:tplc="E0B073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65151C7"/>
    <w:multiLevelType w:val="hybridMultilevel"/>
    <w:tmpl w:val="3C284984"/>
    <w:lvl w:ilvl="0" w:tplc="8D322E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6"/>
  </w:num>
  <w:num w:numId="3">
    <w:abstractNumId w:val="3"/>
  </w:num>
  <w:num w:numId="4">
    <w:abstractNumId w:val="19"/>
  </w:num>
  <w:num w:numId="5">
    <w:abstractNumId w:val="9"/>
  </w:num>
  <w:num w:numId="6">
    <w:abstractNumId w:val="24"/>
  </w:num>
  <w:num w:numId="7">
    <w:abstractNumId w:val="2"/>
  </w:num>
  <w:num w:numId="8">
    <w:abstractNumId w:val="21"/>
  </w:num>
  <w:num w:numId="9">
    <w:abstractNumId w:val="25"/>
  </w:num>
  <w:num w:numId="10">
    <w:abstractNumId w:val="18"/>
  </w:num>
  <w:num w:numId="11">
    <w:abstractNumId w:val="17"/>
  </w:num>
  <w:num w:numId="12">
    <w:abstractNumId w:val="11"/>
  </w:num>
  <w:num w:numId="13">
    <w:abstractNumId w:val="6"/>
  </w:num>
  <w:num w:numId="14">
    <w:abstractNumId w:val="20"/>
  </w:num>
  <w:num w:numId="15">
    <w:abstractNumId w:val="15"/>
  </w:num>
  <w:num w:numId="16">
    <w:abstractNumId w:val="13"/>
  </w:num>
  <w:num w:numId="17">
    <w:abstractNumId w:val="27"/>
  </w:num>
  <w:num w:numId="18">
    <w:abstractNumId w:val="12"/>
  </w:num>
  <w:num w:numId="19">
    <w:abstractNumId w:val="10"/>
  </w:num>
  <w:num w:numId="20">
    <w:abstractNumId w:val="14"/>
  </w:num>
  <w:num w:numId="21">
    <w:abstractNumId w:val="8"/>
  </w:num>
  <w:num w:numId="22">
    <w:abstractNumId w:val="1"/>
  </w:num>
  <w:num w:numId="23">
    <w:abstractNumId w:val="16"/>
  </w:num>
  <w:num w:numId="24">
    <w:abstractNumId w:val="4"/>
  </w:num>
  <w:num w:numId="25">
    <w:abstractNumId w:val="7"/>
  </w:num>
  <w:num w:numId="26">
    <w:abstractNumId w:val="22"/>
  </w:num>
  <w:num w:numId="27">
    <w:abstractNumId w:val="0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100267"/>
    <w:rsid w:val="00121989"/>
    <w:rsid w:val="0014445C"/>
    <w:rsid w:val="00160D01"/>
    <w:rsid w:val="001816E6"/>
    <w:rsid w:val="001A12B4"/>
    <w:rsid w:val="001F21B9"/>
    <w:rsid w:val="0023234D"/>
    <w:rsid w:val="002524F4"/>
    <w:rsid w:val="002A3F8A"/>
    <w:rsid w:val="002F70F5"/>
    <w:rsid w:val="00305443"/>
    <w:rsid w:val="00314114"/>
    <w:rsid w:val="003D70D4"/>
    <w:rsid w:val="003F2354"/>
    <w:rsid w:val="00442AEF"/>
    <w:rsid w:val="004654BC"/>
    <w:rsid w:val="004A479B"/>
    <w:rsid w:val="004C3C38"/>
    <w:rsid w:val="004C46B5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83735"/>
    <w:rsid w:val="006C256A"/>
    <w:rsid w:val="006D224D"/>
    <w:rsid w:val="00731470"/>
    <w:rsid w:val="008077C5"/>
    <w:rsid w:val="008448AD"/>
    <w:rsid w:val="008835AE"/>
    <w:rsid w:val="008852FF"/>
    <w:rsid w:val="008A1234"/>
    <w:rsid w:val="008F1AC6"/>
    <w:rsid w:val="008F64CC"/>
    <w:rsid w:val="00925778"/>
    <w:rsid w:val="00974710"/>
    <w:rsid w:val="009844F5"/>
    <w:rsid w:val="0098480C"/>
    <w:rsid w:val="009A7405"/>
    <w:rsid w:val="009B7EDD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C27902"/>
    <w:rsid w:val="00C67ED8"/>
    <w:rsid w:val="00CA21E9"/>
    <w:rsid w:val="00D609D9"/>
    <w:rsid w:val="00D649A8"/>
    <w:rsid w:val="00DA3AED"/>
    <w:rsid w:val="00DB217B"/>
    <w:rsid w:val="00DD04E3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E91E8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ind w:left="7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93BFA-DD13-4030-9D2E-310A72611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9</TotalTime>
  <Pages>1</Pages>
  <Words>1583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4</cp:revision>
  <cp:lastPrinted>2022-04-01T08:29:00Z</cp:lastPrinted>
  <dcterms:created xsi:type="dcterms:W3CDTF">2022-05-25T06:57:00Z</dcterms:created>
  <dcterms:modified xsi:type="dcterms:W3CDTF">2022-05-25T07:06:00Z</dcterms:modified>
</cp:coreProperties>
</file>